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1"/>
        <w:tblpPr w:leftFromText="180" w:rightFromText="180" w:vertAnchor="text" w:horzAnchor="margin" w:tblpXSpec="center" w:tblpY="493"/>
        <w:tblW w:w="10314" w:type="dxa"/>
        <w:tblLook w:val="04A0" w:firstRow="1" w:lastRow="0" w:firstColumn="1" w:lastColumn="0" w:noHBand="0" w:noVBand="1"/>
      </w:tblPr>
      <w:tblGrid>
        <w:gridCol w:w="5495"/>
        <w:gridCol w:w="4819"/>
      </w:tblGrid>
      <w:tr w:rsidR="00A36AC2" w:rsidRPr="00A36AC2" w14:paraId="70628394" w14:textId="77777777" w:rsidTr="006D0C17">
        <w:trPr>
          <w:trHeight w:val="699"/>
        </w:trPr>
        <w:tc>
          <w:tcPr>
            <w:tcW w:w="5495" w:type="dxa"/>
          </w:tcPr>
          <w:p w14:paraId="61E9226A" w14:textId="77777777" w:rsidR="00A36AC2" w:rsidRPr="00A36AC2" w:rsidRDefault="00A36AC2" w:rsidP="00A36AC2">
            <w:pPr>
              <w:keepNext/>
              <w:ind w:left="284"/>
              <w:jc w:val="center"/>
              <w:outlineLvl w:val="0"/>
              <w:rPr>
                <w:rFonts w:ascii="Times New Roman" w:hAnsi="Times New Roman" w:cs="Times New Roman"/>
                <w:b/>
                <w:sz w:val="28"/>
                <w:szCs w:val="28"/>
              </w:rPr>
            </w:pPr>
            <w:r w:rsidRPr="00A36AC2">
              <w:rPr>
                <w:rFonts w:ascii="Times New Roman" w:hAnsi="Times New Roman" w:cs="Times New Roman"/>
                <w:b/>
                <w:sz w:val="28"/>
                <w:szCs w:val="28"/>
              </w:rPr>
              <w:t>«Рассмотрено»</w:t>
            </w:r>
          </w:p>
          <w:p w14:paraId="47DA2F26" w14:textId="77777777" w:rsidR="00A36AC2" w:rsidRPr="00A36AC2" w:rsidRDefault="00A36AC2" w:rsidP="00A36AC2">
            <w:pPr>
              <w:keepNext/>
              <w:ind w:left="284"/>
              <w:jc w:val="center"/>
              <w:outlineLvl w:val="0"/>
              <w:rPr>
                <w:rFonts w:ascii="Times New Roman" w:hAnsi="Times New Roman" w:cs="Times New Roman"/>
                <w:sz w:val="28"/>
                <w:szCs w:val="28"/>
              </w:rPr>
            </w:pPr>
            <w:r w:rsidRPr="00A36AC2">
              <w:rPr>
                <w:rFonts w:ascii="Times New Roman" w:hAnsi="Times New Roman" w:cs="Times New Roman"/>
                <w:sz w:val="28"/>
                <w:szCs w:val="28"/>
              </w:rPr>
              <w:t>На педагогическом совете</w:t>
            </w:r>
          </w:p>
          <w:p w14:paraId="184F9B33" w14:textId="75CA057F" w:rsidR="00A36AC2" w:rsidRPr="00A36AC2" w:rsidRDefault="00A36AC2" w:rsidP="00A36AC2">
            <w:pPr>
              <w:keepNext/>
              <w:ind w:left="284"/>
              <w:jc w:val="center"/>
              <w:outlineLvl w:val="0"/>
              <w:rPr>
                <w:rFonts w:ascii="Times New Roman" w:hAnsi="Times New Roman" w:cs="Times New Roman"/>
                <w:sz w:val="28"/>
                <w:szCs w:val="28"/>
              </w:rPr>
            </w:pPr>
            <w:r w:rsidRPr="00A36AC2">
              <w:rPr>
                <w:rFonts w:ascii="Times New Roman" w:hAnsi="Times New Roman" w:cs="Times New Roman"/>
                <w:sz w:val="28"/>
                <w:szCs w:val="28"/>
              </w:rPr>
              <w:t xml:space="preserve">Протокол № 1 от </w:t>
            </w:r>
            <w:r w:rsidR="00EF0489">
              <w:rPr>
                <w:rFonts w:ascii="Times New Roman" w:hAnsi="Times New Roman" w:cs="Times New Roman"/>
                <w:sz w:val="28"/>
                <w:szCs w:val="28"/>
              </w:rPr>
              <w:t>29</w:t>
            </w:r>
            <w:r w:rsidRPr="00A36AC2">
              <w:rPr>
                <w:rFonts w:ascii="Times New Roman" w:hAnsi="Times New Roman" w:cs="Times New Roman"/>
                <w:sz w:val="28"/>
                <w:szCs w:val="28"/>
              </w:rPr>
              <w:t>.08.202</w:t>
            </w:r>
            <w:r w:rsidR="00EF0489">
              <w:rPr>
                <w:rFonts w:ascii="Times New Roman" w:hAnsi="Times New Roman" w:cs="Times New Roman"/>
                <w:sz w:val="28"/>
                <w:szCs w:val="28"/>
              </w:rPr>
              <w:t>4</w:t>
            </w:r>
            <w:r w:rsidRPr="00A36AC2">
              <w:rPr>
                <w:rFonts w:ascii="Times New Roman" w:hAnsi="Times New Roman" w:cs="Times New Roman"/>
                <w:sz w:val="28"/>
                <w:szCs w:val="28"/>
              </w:rPr>
              <w:t>г</w:t>
            </w:r>
          </w:p>
        </w:tc>
        <w:tc>
          <w:tcPr>
            <w:tcW w:w="4819" w:type="dxa"/>
          </w:tcPr>
          <w:p w14:paraId="4101B790" w14:textId="77777777" w:rsidR="00A36AC2" w:rsidRPr="00A36AC2" w:rsidRDefault="00A36AC2" w:rsidP="00A36AC2">
            <w:pPr>
              <w:jc w:val="center"/>
              <w:rPr>
                <w:rFonts w:ascii="Times New Roman" w:hAnsi="Times New Roman" w:cs="Times New Roman"/>
                <w:b/>
                <w:bCs/>
                <w:sz w:val="28"/>
                <w:szCs w:val="28"/>
              </w:rPr>
            </w:pPr>
            <w:r w:rsidRPr="00A36AC2">
              <w:rPr>
                <w:rFonts w:ascii="Times New Roman" w:hAnsi="Times New Roman" w:cs="Times New Roman"/>
                <w:b/>
                <w:bCs/>
                <w:sz w:val="28"/>
                <w:szCs w:val="28"/>
              </w:rPr>
              <w:t>«Утверждаю»</w:t>
            </w:r>
          </w:p>
          <w:p w14:paraId="79EBE673" w14:textId="6671B18F" w:rsidR="00A36AC2" w:rsidRPr="00A36AC2" w:rsidRDefault="00A36AC2" w:rsidP="00A36AC2">
            <w:pPr>
              <w:jc w:val="center"/>
              <w:rPr>
                <w:rFonts w:ascii="Times New Roman" w:hAnsi="Times New Roman" w:cs="Times New Roman"/>
                <w:sz w:val="28"/>
                <w:szCs w:val="28"/>
              </w:rPr>
            </w:pPr>
            <w:r w:rsidRPr="00A36AC2">
              <w:rPr>
                <w:rFonts w:ascii="Times New Roman" w:hAnsi="Times New Roman" w:cs="Times New Roman"/>
                <w:sz w:val="28"/>
                <w:szCs w:val="28"/>
              </w:rPr>
              <w:t xml:space="preserve">Приказ №___-о от </w:t>
            </w:r>
            <w:r w:rsidR="00EF0489">
              <w:rPr>
                <w:rFonts w:ascii="Times New Roman" w:hAnsi="Times New Roman" w:cs="Times New Roman"/>
                <w:sz w:val="28"/>
                <w:szCs w:val="28"/>
              </w:rPr>
              <w:t>30</w:t>
            </w:r>
            <w:r w:rsidRPr="00A36AC2">
              <w:rPr>
                <w:rFonts w:ascii="Times New Roman" w:hAnsi="Times New Roman" w:cs="Times New Roman"/>
                <w:sz w:val="28"/>
                <w:szCs w:val="28"/>
              </w:rPr>
              <w:t>.0</w:t>
            </w:r>
            <w:r w:rsidR="00EF0489">
              <w:rPr>
                <w:rFonts w:ascii="Times New Roman" w:hAnsi="Times New Roman" w:cs="Times New Roman"/>
                <w:sz w:val="28"/>
                <w:szCs w:val="28"/>
              </w:rPr>
              <w:t>8</w:t>
            </w:r>
            <w:r w:rsidRPr="00A36AC2">
              <w:rPr>
                <w:rFonts w:ascii="Times New Roman" w:hAnsi="Times New Roman" w:cs="Times New Roman"/>
                <w:sz w:val="28"/>
                <w:szCs w:val="28"/>
              </w:rPr>
              <w:t>.202</w:t>
            </w:r>
            <w:r w:rsidR="00EF0489">
              <w:rPr>
                <w:rFonts w:ascii="Times New Roman" w:hAnsi="Times New Roman" w:cs="Times New Roman"/>
                <w:sz w:val="28"/>
                <w:szCs w:val="28"/>
              </w:rPr>
              <w:t>4</w:t>
            </w:r>
            <w:r w:rsidRPr="00A36AC2">
              <w:rPr>
                <w:rFonts w:ascii="Times New Roman" w:hAnsi="Times New Roman" w:cs="Times New Roman"/>
                <w:sz w:val="28"/>
                <w:szCs w:val="28"/>
              </w:rPr>
              <w:t>г</w:t>
            </w:r>
          </w:p>
          <w:p w14:paraId="69F4D37E" w14:textId="77777777" w:rsidR="00A36AC2" w:rsidRPr="00A36AC2" w:rsidRDefault="00A36AC2" w:rsidP="00A36AC2">
            <w:pPr>
              <w:jc w:val="center"/>
              <w:rPr>
                <w:rFonts w:ascii="Times New Roman" w:hAnsi="Times New Roman" w:cs="Times New Roman"/>
                <w:sz w:val="28"/>
                <w:szCs w:val="28"/>
              </w:rPr>
            </w:pPr>
          </w:p>
        </w:tc>
      </w:tr>
    </w:tbl>
    <w:p w14:paraId="0E5EB9CF" w14:textId="77777777" w:rsidR="00A36AC2" w:rsidRPr="00A36AC2" w:rsidRDefault="00A36AC2" w:rsidP="00A36AC2">
      <w:pPr>
        <w:widowControl w:val="0"/>
        <w:autoSpaceDE w:val="0"/>
        <w:autoSpaceDN w:val="0"/>
        <w:spacing w:after="0" w:line="240" w:lineRule="auto"/>
        <w:rPr>
          <w:rFonts w:ascii="Times New Roman" w:eastAsia="Times New Roman" w:hAnsi="Times New Roman" w:cs="Times New Roman"/>
          <w:sz w:val="24"/>
          <w:szCs w:val="24"/>
          <w:lang w:eastAsia="ru-RU"/>
        </w:rPr>
      </w:pPr>
    </w:p>
    <w:p w14:paraId="630AE32F" w14:textId="77777777" w:rsidR="00A36AC2" w:rsidRPr="00A36AC2" w:rsidRDefault="00A36AC2" w:rsidP="00A36AC2">
      <w:pPr>
        <w:widowControl w:val="0"/>
        <w:autoSpaceDE w:val="0"/>
        <w:autoSpaceDN w:val="0"/>
        <w:spacing w:after="0" w:line="240" w:lineRule="auto"/>
        <w:outlineLvl w:val="0"/>
        <w:rPr>
          <w:rFonts w:ascii="Times New Roman" w:eastAsia="Times New Roman" w:hAnsi="Times New Roman" w:cs="Times New Roman"/>
          <w:b/>
          <w:bCs/>
          <w:sz w:val="21"/>
          <w:szCs w:val="21"/>
          <w:lang w:eastAsia="ru-RU"/>
        </w:rPr>
      </w:pPr>
    </w:p>
    <w:p w14:paraId="75AE7343" w14:textId="77777777" w:rsidR="00A36AC2" w:rsidRPr="00A36AC2" w:rsidRDefault="00A36AC2" w:rsidP="00A36AC2">
      <w:pPr>
        <w:widowControl w:val="0"/>
        <w:autoSpaceDE w:val="0"/>
        <w:autoSpaceDN w:val="0"/>
        <w:spacing w:after="0" w:line="235" w:lineRule="auto"/>
        <w:rPr>
          <w:rFonts w:ascii="Times New Roman" w:eastAsia="Times New Roman" w:hAnsi="Times New Roman" w:cs="Times New Roman"/>
          <w:b/>
          <w:bCs/>
          <w:sz w:val="56"/>
          <w:szCs w:val="56"/>
          <w:lang w:eastAsia="ru-RU"/>
        </w:rPr>
      </w:pPr>
    </w:p>
    <w:p w14:paraId="4088CF83" w14:textId="77777777" w:rsidR="00A36AC2" w:rsidRPr="00A36AC2" w:rsidRDefault="00A36AC2" w:rsidP="00A36AC2">
      <w:pPr>
        <w:widowControl w:val="0"/>
        <w:autoSpaceDE w:val="0"/>
        <w:autoSpaceDN w:val="0"/>
        <w:spacing w:after="0" w:line="235" w:lineRule="auto"/>
        <w:jc w:val="center"/>
        <w:rPr>
          <w:rFonts w:ascii="Times New Roman" w:eastAsia="Times New Roman" w:hAnsi="Times New Roman" w:cs="Times New Roman"/>
          <w:b/>
          <w:bCs/>
          <w:sz w:val="56"/>
          <w:szCs w:val="56"/>
          <w:lang w:eastAsia="ru-RU"/>
        </w:rPr>
      </w:pPr>
      <w:r w:rsidRPr="00A36AC2">
        <w:rPr>
          <w:rFonts w:ascii="Times New Roman" w:eastAsia="Times New Roman" w:hAnsi="Times New Roman" w:cs="Times New Roman"/>
          <w:b/>
          <w:bCs/>
          <w:sz w:val="56"/>
          <w:szCs w:val="56"/>
          <w:lang w:eastAsia="ru-RU"/>
        </w:rPr>
        <w:t xml:space="preserve">Учебный план </w:t>
      </w:r>
    </w:p>
    <w:p w14:paraId="5B8D9ACC" w14:textId="77777777" w:rsidR="00A36AC2" w:rsidRPr="00A36AC2" w:rsidRDefault="00A36AC2" w:rsidP="00A36AC2">
      <w:pPr>
        <w:widowControl w:val="0"/>
        <w:autoSpaceDE w:val="0"/>
        <w:autoSpaceDN w:val="0"/>
        <w:spacing w:after="0" w:line="235" w:lineRule="auto"/>
        <w:jc w:val="center"/>
        <w:rPr>
          <w:rFonts w:ascii="Times New Roman" w:eastAsia="Times New Roman" w:hAnsi="Times New Roman" w:cs="Times New Roman"/>
          <w:sz w:val="40"/>
          <w:szCs w:val="40"/>
          <w:lang w:eastAsia="ru-RU"/>
        </w:rPr>
      </w:pPr>
    </w:p>
    <w:p w14:paraId="62786584"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r w:rsidRPr="00A36AC2">
        <w:rPr>
          <w:rFonts w:ascii="Times New Roman" w:eastAsia="Times New Roman" w:hAnsi="Times New Roman" w:cs="Times New Roman"/>
          <w:b/>
          <w:bCs/>
          <w:sz w:val="40"/>
          <w:szCs w:val="40"/>
          <w:lang w:eastAsia="ru-RU"/>
        </w:rPr>
        <w:t>МБОУ «Средняя общеобразовательная школа</w:t>
      </w:r>
    </w:p>
    <w:p w14:paraId="3FDB57E3"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r w:rsidRPr="00A36AC2">
        <w:rPr>
          <w:rFonts w:ascii="Times New Roman" w:eastAsia="Times New Roman" w:hAnsi="Times New Roman" w:cs="Times New Roman"/>
          <w:b/>
          <w:bCs/>
          <w:sz w:val="40"/>
          <w:szCs w:val="40"/>
          <w:lang w:eastAsia="ru-RU"/>
        </w:rPr>
        <w:t xml:space="preserve"> с. Семёновка г. Йошкар-Олы» </w:t>
      </w:r>
    </w:p>
    <w:p w14:paraId="5CC77E9F"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6C518DD3" w14:textId="7A3982B1"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начального</w:t>
      </w:r>
      <w:r w:rsidRPr="00A36AC2">
        <w:rPr>
          <w:rFonts w:ascii="Times New Roman" w:eastAsia="Times New Roman" w:hAnsi="Times New Roman" w:cs="Times New Roman"/>
          <w:b/>
          <w:bCs/>
          <w:sz w:val="40"/>
          <w:szCs w:val="40"/>
          <w:lang w:eastAsia="ru-RU"/>
        </w:rPr>
        <w:t xml:space="preserve"> общего образования </w:t>
      </w:r>
    </w:p>
    <w:p w14:paraId="0FBABF5B" w14:textId="55320EA9"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(1 - 4</w:t>
      </w:r>
      <w:r w:rsidRPr="00A36AC2">
        <w:rPr>
          <w:rFonts w:ascii="Times New Roman" w:eastAsia="Times New Roman" w:hAnsi="Times New Roman" w:cs="Times New Roman"/>
          <w:b/>
          <w:bCs/>
          <w:sz w:val="40"/>
          <w:szCs w:val="40"/>
          <w:lang w:eastAsia="ru-RU"/>
        </w:rPr>
        <w:t xml:space="preserve"> классы)</w:t>
      </w:r>
    </w:p>
    <w:p w14:paraId="0A4BC886"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18587494" w14:textId="7840DC54"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r w:rsidRPr="00A36AC2">
        <w:rPr>
          <w:rFonts w:ascii="Times New Roman" w:eastAsia="Times New Roman" w:hAnsi="Times New Roman" w:cs="Times New Roman"/>
          <w:b/>
          <w:bCs/>
          <w:sz w:val="40"/>
          <w:szCs w:val="40"/>
          <w:lang w:eastAsia="ru-RU"/>
        </w:rPr>
        <w:t xml:space="preserve"> на 202</w:t>
      </w:r>
      <w:r w:rsidR="00EF0489">
        <w:rPr>
          <w:rFonts w:ascii="Times New Roman" w:eastAsia="Times New Roman" w:hAnsi="Times New Roman" w:cs="Times New Roman"/>
          <w:b/>
          <w:bCs/>
          <w:sz w:val="40"/>
          <w:szCs w:val="40"/>
          <w:lang w:eastAsia="ru-RU"/>
        </w:rPr>
        <w:t>4</w:t>
      </w:r>
      <w:r w:rsidRPr="00A36AC2">
        <w:rPr>
          <w:rFonts w:ascii="Times New Roman" w:eastAsia="Times New Roman" w:hAnsi="Times New Roman" w:cs="Times New Roman"/>
          <w:b/>
          <w:bCs/>
          <w:sz w:val="40"/>
          <w:szCs w:val="40"/>
          <w:lang w:eastAsia="ru-RU"/>
        </w:rPr>
        <w:t xml:space="preserve"> – 202</w:t>
      </w:r>
      <w:r w:rsidR="00EF0489">
        <w:rPr>
          <w:rFonts w:ascii="Times New Roman" w:eastAsia="Times New Roman" w:hAnsi="Times New Roman" w:cs="Times New Roman"/>
          <w:b/>
          <w:bCs/>
          <w:sz w:val="40"/>
          <w:szCs w:val="40"/>
          <w:lang w:eastAsia="ru-RU"/>
        </w:rPr>
        <w:t>5</w:t>
      </w:r>
      <w:r w:rsidRPr="00A36AC2">
        <w:rPr>
          <w:rFonts w:ascii="Times New Roman" w:eastAsia="Times New Roman" w:hAnsi="Times New Roman" w:cs="Times New Roman"/>
          <w:b/>
          <w:bCs/>
          <w:sz w:val="40"/>
          <w:szCs w:val="40"/>
          <w:lang w:eastAsia="ru-RU"/>
        </w:rPr>
        <w:t xml:space="preserve"> учебный год</w:t>
      </w:r>
    </w:p>
    <w:p w14:paraId="147D1893"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1E248BD5"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7B152857"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75B99A1F"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6C5A95AA"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6A2C8514"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48FA46E0"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447DEDD2"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2E196117"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1EAE73FE"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25A49970"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369F2013"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
          <w:bCs/>
          <w:sz w:val="40"/>
          <w:szCs w:val="40"/>
          <w:lang w:eastAsia="ru-RU"/>
        </w:rPr>
      </w:pPr>
    </w:p>
    <w:p w14:paraId="119E5032"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Cs/>
          <w:sz w:val="32"/>
          <w:szCs w:val="32"/>
          <w:lang w:eastAsia="ru-RU"/>
        </w:rPr>
      </w:pPr>
    </w:p>
    <w:p w14:paraId="01775919"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Cs/>
          <w:sz w:val="32"/>
          <w:szCs w:val="32"/>
          <w:lang w:eastAsia="ru-RU"/>
        </w:rPr>
      </w:pPr>
    </w:p>
    <w:p w14:paraId="5AA1B9C5"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Cs/>
          <w:sz w:val="32"/>
          <w:szCs w:val="32"/>
          <w:lang w:eastAsia="ru-RU"/>
        </w:rPr>
      </w:pPr>
    </w:p>
    <w:p w14:paraId="0960A26C" w14:textId="77777777"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bCs/>
          <w:sz w:val="32"/>
          <w:szCs w:val="32"/>
          <w:lang w:eastAsia="ru-RU"/>
        </w:rPr>
      </w:pPr>
      <w:r w:rsidRPr="00A36AC2">
        <w:rPr>
          <w:rFonts w:ascii="Times New Roman" w:eastAsia="Times New Roman" w:hAnsi="Times New Roman" w:cs="Times New Roman"/>
          <w:bCs/>
          <w:sz w:val="32"/>
          <w:szCs w:val="32"/>
          <w:lang w:eastAsia="ru-RU"/>
        </w:rPr>
        <w:t>г.Йошкар-Ола</w:t>
      </w:r>
    </w:p>
    <w:p w14:paraId="5B43BEBB" w14:textId="23237492" w:rsidR="00A36AC2" w:rsidRPr="00A36AC2" w:rsidRDefault="00A36AC2" w:rsidP="00A36AC2">
      <w:pPr>
        <w:widowControl w:val="0"/>
        <w:autoSpaceDE w:val="0"/>
        <w:autoSpaceDN w:val="0"/>
        <w:spacing w:after="0" w:line="240" w:lineRule="auto"/>
        <w:jc w:val="center"/>
        <w:outlineLvl w:val="0"/>
        <w:rPr>
          <w:rFonts w:ascii="Times New Roman" w:eastAsia="Times New Roman" w:hAnsi="Times New Roman" w:cs="Times New Roman"/>
          <w:sz w:val="32"/>
          <w:szCs w:val="32"/>
          <w:lang w:eastAsia="ru-RU"/>
        </w:rPr>
      </w:pPr>
      <w:r w:rsidRPr="00A36AC2">
        <w:rPr>
          <w:rFonts w:ascii="Times New Roman" w:eastAsia="Times New Roman" w:hAnsi="Times New Roman" w:cs="Times New Roman"/>
          <w:bCs/>
          <w:sz w:val="32"/>
          <w:szCs w:val="32"/>
          <w:lang w:eastAsia="ru-RU"/>
        </w:rPr>
        <w:t>202</w:t>
      </w:r>
      <w:r w:rsidR="00203FD7">
        <w:rPr>
          <w:rFonts w:ascii="Times New Roman" w:eastAsia="Times New Roman" w:hAnsi="Times New Roman" w:cs="Times New Roman"/>
          <w:bCs/>
          <w:sz w:val="32"/>
          <w:szCs w:val="32"/>
          <w:lang w:eastAsia="ru-RU"/>
        </w:rPr>
        <w:t>4</w:t>
      </w:r>
    </w:p>
    <w:p w14:paraId="03D7A479" w14:textId="77777777" w:rsidR="005B3B5A" w:rsidRPr="005B3B5A" w:rsidRDefault="005B3B5A" w:rsidP="005B3B5A">
      <w:pPr>
        <w:spacing w:after="0" w:line="240" w:lineRule="auto"/>
        <w:jc w:val="center"/>
        <w:rPr>
          <w:rFonts w:ascii="Times New Roman" w:eastAsia="Times New Roman" w:hAnsi="Times New Roman" w:cs="Times New Roman"/>
          <w:b/>
          <w:sz w:val="28"/>
          <w:szCs w:val="24"/>
          <w:lang w:eastAsia="ru-RU"/>
        </w:rPr>
      </w:pPr>
    </w:p>
    <w:p w14:paraId="02CD6C6F" w14:textId="77777777" w:rsidR="005B3B5A" w:rsidRPr="005B1926" w:rsidRDefault="005B6093" w:rsidP="005B1926">
      <w:pPr>
        <w:spacing w:after="0" w:line="240" w:lineRule="auto"/>
        <w:jc w:val="center"/>
        <w:rPr>
          <w:rFonts w:ascii="Times New Roman" w:eastAsia="Times New Roman" w:hAnsi="Times New Roman" w:cs="Times New Roman"/>
          <w:b/>
          <w:sz w:val="24"/>
          <w:szCs w:val="24"/>
          <w:lang w:eastAsia="ru-RU"/>
        </w:rPr>
      </w:pPr>
      <w:r w:rsidRPr="005B1926">
        <w:rPr>
          <w:rFonts w:ascii="Times New Roman" w:eastAsia="Times New Roman" w:hAnsi="Times New Roman" w:cs="Times New Roman"/>
          <w:b/>
          <w:sz w:val="24"/>
          <w:szCs w:val="24"/>
          <w:lang w:eastAsia="ru-RU"/>
        </w:rPr>
        <w:lastRenderedPageBreak/>
        <w:t>Учебный</w:t>
      </w:r>
      <w:r w:rsidR="005B3B5A" w:rsidRPr="005B1926">
        <w:rPr>
          <w:rFonts w:ascii="Times New Roman" w:eastAsia="Times New Roman" w:hAnsi="Times New Roman" w:cs="Times New Roman"/>
          <w:b/>
          <w:sz w:val="24"/>
          <w:szCs w:val="24"/>
          <w:lang w:eastAsia="ru-RU"/>
        </w:rPr>
        <w:t xml:space="preserve">  план</w:t>
      </w:r>
    </w:p>
    <w:p w14:paraId="1DC593D3" w14:textId="77777777" w:rsidR="005B3B5A" w:rsidRPr="005B1926" w:rsidRDefault="005B3B5A" w:rsidP="005B1926">
      <w:pPr>
        <w:spacing w:after="0" w:line="240" w:lineRule="auto"/>
        <w:jc w:val="center"/>
        <w:rPr>
          <w:rFonts w:ascii="Times New Roman" w:eastAsia="Calibri" w:hAnsi="Times New Roman" w:cs="Times New Roman"/>
          <w:b/>
          <w:sz w:val="24"/>
          <w:szCs w:val="24"/>
        </w:rPr>
      </w:pPr>
      <w:r w:rsidRPr="005B1926">
        <w:rPr>
          <w:rFonts w:ascii="Times New Roman" w:eastAsia="Calibri" w:hAnsi="Times New Roman" w:cs="Times New Roman"/>
          <w:b/>
          <w:sz w:val="24"/>
          <w:szCs w:val="24"/>
        </w:rPr>
        <w:t>начального  общего  образования</w:t>
      </w:r>
    </w:p>
    <w:p w14:paraId="3FC4D3A8" w14:textId="77777777" w:rsidR="00E1732E" w:rsidRPr="005B1926" w:rsidRDefault="005B3B5A" w:rsidP="005B1926">
      <w:pPr>
        <w:spacing w:after="0" w:line="240" w:lineRule="auto"/>
        <w:jc w:val="center"/>
        <w:rPr>
          <w:rFonts w:ascii="Times New Roman" w:eastAsia="Calibri" w:hAnsi="Times New Roman" w:cs="Times New Roman"/>
          <w:b/>
          <w:sz w:val="24"/>
          <w:szCs w:val="24"/>
        </w:rPr>
      </w:pPr>
      <w:r w:rsidRPr="005B1926">
        <w:rPr>
          <w:rFonts w:ascii="Times New Roman" w:eastAsia="Calibri" w:hAnsi="Times New Roman" w:cs="Times New Roman"/>
          <w:b/>
          <w:sz w:val="24"/>
          <w:szCs w:val="24"/>
        </w:rPr>
        <w:t>МБОУ «</w:t>
      </w:r>
      <w:r w:rsidR="00E1732E" w:rsidRPr="005B1926">
        <w:rPr>
          <w:rFonts w:ascii="Times New Roman" w:eastAsia="Calibri" w:hAnsi="Times New Roman" w:cs="Times New Roman"/>
          <w:b/>
          <w:sz w:val="24"/>
          <w:szCs w:val="24"/>
        </w:rPr>
        <w:t>Средняя общеобразовательная школа</w:t>
      </w:r>
    </w:p>
    <w:p w14:paraId="7CF8A1E1" w14:textId="77777777" w:rsidR="005B3B5A" w:rsidRPr="005B1926" w:rsidRDefault="00E1732E" w:rsidP="005B1926">
      <w:pPr>
        <w:spacing w:after="0" w:line="240" w:lineRule="auto"/>
        <w:jc w:val="center"/>
        <w:rPr>
          <w:rFonts w:ascii="Times New Roman" w:eastAsia="Calibri" w:hAnsi="Times New Roman" w:cs="Times New Roman"/>
          <w:b/>
          <w:sz w:val="24"/>
          <w:szCs w:val="24"/>
        </w:rPr>
      </w:pPr>
      <w:r w:rsidRPr="005B1926">
        <w:rPr>
          <w:rFonts w:ascii="Times New Roman" w:eastAsia="Calibri" w:hAnsi="Times New Roman" w:cs="Times New Roman"/>
          <w:b/>
          <w:sz w:val="24"/>
          <w:szCs w:val="24"/>
        </w:rPr>
        <w:t xml:space="preserve"> с.Семеновка г.Йошкар-Олы»</w:t>
      </w:r>
      <w:r w:rsidR="005B3B5A" w:rsidRPr="005B1926">
        <w:rPr>
          <w:rFonts w:ascii="Times New Roman" w:eastAsia="Calibri" w:hAnsi="Times New Roman" w:cs="Times New Roman"/>
          <w:b/>
          <w:sz w:val="24"/>
          <w:szCs w:val="24"/>
        </w:rPr>
        <w:t>»</w:t>
      </w:r>
    </w:p>
    <w:p w14:paraId="69672A60" w14:textId="2379AC48" w:rsidR="005B3B5A" w:rsidRPr="005B1926" w:rsidRDefault="005B3B5A" w:rsidP="005B1926">
      <w:pPr>
        <w:spacing w:after="0" w:line="240" w:lineRule="auto"/>
        <w:ind w:right="-285"/>
        <w:jc w:val="center"/>
        <w:rPr>
          <w:rFonts w:ascii="Times New Roman" w:eastAsia="Calibri" w:hAnsi="Times New Roman" w:cs="Times New Roman"/>
          <w:b/>
          <w:sz w:val="24"/>
          <w:szCs w:val="24"/>
        </w:rPr>
      </w:pPr>
      <w:r w:rsidRPr="005B1926">
        <w:rPr>
          <w:rFonts w:ascii="Times New Roman" w:eastAsia="Calibri" w:hAnsi="Times New Roman" w:cs="Times New Roman"/>
          <w:b/>
          <w:sz w:val="24"/>
          <w:szCs w:val="24"/>
        </w:rPr>
        <w:t>для 1-4 классов на 202</w:t>
      </w:r>
      <w:r w:rsidR="00EF0489">
        <w:rPr>
          <w:rFonts w:ascii="Times New Roman" w:eastAsia="Calibri" w:hAnsi="Times New Roman" w:cs="Times New Roman"/>
          <w:b/>
          <w:sz w:val="24"/>
          <w:szCs w:val="24"/>
        </w:rPr>
        <w:t>4</w:t>
      </w:r>
      <w:r w:rsidRPr="005B1926">
        <w:rPr>
          <w:rFonts w:ascii="Times New Roman" w:eastAsia="Calibri" w:hAnsi="Times New Roman" w:cs="Times New Roman"/>
          <w:b/>
          <w:sz w:val="24"/>
          <w:szCs w:val="24"/>
        </w:rPr>
        <w:t>-202</w:t>
      </w:r>
      <w:r w:rsidR="00EF0489">
        <w:rPr>
          <w:rFonts w:ascii="Times New Roman" w:eastAsia="Calibri" w:hAnsi="Times New Roman" w:cs="Times New Roman"/>
          <w:b/>
          <w:sz w:val="24"/>
          <w:szCs w:val="24"/>
        </w:rPr>
        <w:t>5</w:t>
      </w:r>
      <w:r w:rsidRPr="005B1926">
        <w:rPr>
          <w:rFonts w:ascii="Times New Roman" w:eastAsia="Calibri" w:hAnsi="Times New Roman" w:cs="Times New Roman"/>
          <w:b/>
          <w:sz w:val="24"/>
          <w:szCs w:val="24"/>
        </w:rPr>
        <w:t xml:space="preserve"> учебный год</w:t>
      </w:r>
    </w:p>
    <w:p w14:paraId="35D1859C" w14:textId="77777777" w:rsidR="005B3B5A" w:rsidRPr="005B1926" w:rsidRDefault="005B3B5A" w:rsidP="005B1926">
      <w:pPr>
        <w:spacing w:after="0" w:line="240" w:lineRule="auto"/>
        <w:ind w:right="-285"/>
        <w:jc w:val="center"/>
        <w:rPr>
          <w:rFonts w:ascii="Times New Roman" w:eastAsia="Calibri" w:hAnsi="Times New Roman" w:cs="Times New Roman"/>
          <w:b/>
          <w:sz w:val="24"/>
          <w:szCs w:val="24"/>
        </w:rPr>
      </w:pPr>
    </w:p>
    <w:p w14:paraId="41FF7841" w14:textId="77777777" w:rsidR="005B3B5A" w:rsidRPr="005B1926" w:rsidRDefault="005B3B5A" w:rsidP="005B1926">
      <w:pPr>
        <w:spacing w:after="0" w:line="240" w:lineRule="auto"/>
        <w:ind w:firstLine="709"/>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sz w:val="24"/>
          <w:szCs w:val="24"/>
        </w:rPr>
        <w:t>Нормативно-правовая база</w:t>
      </w:r>
    </w:p>
    <w:p w14:paraId="00B53381"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 план образовательных организаций, реализующих ООП НОО (далее –учебный план), фиксирует общий объём нагрузки, максимальный объём аудиторной нагрузки обучающихся, состав и структуру предметных областей, распределяет учебное время, отводимое на их освоение по классам и учебным предметам.</w:t>
      </w:r>
    </w:p>
    <w:p w14:paraId="42857FD4" w14:textId="77777777" w:rsidR="00215334" w:rsidRPr="005B1926" w:rsidRDefault="005B3B5A"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w:t>
      </w:r>
      <w:r w:rsidR="00215334" w:rsidRPr="005B1926">
        <w:rPr>
          <w:rFonts w:ascii="Times New Roman" w:eastAsia="SchoolBookSanPin" w:hAnsi="Times New Roman" w:cs="Times New Roman"/>
          <w:sz w:val="24"/>
          <w:szCs w:val="24"/>
        </w:rPr>
        <w:t xml:space="preserve"> планформируется в соответствии с требованиями:</w:t>
      </w:r>
    </w:p>
    <w:p w14:paraId="1685C90D"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Федерального Закона от 29.12.2012 № 273-ФЗ «Об образовании в Российской Федерации»;</w:t>
      </w:r>
    </w:p>
    <w:p w14:paraId="257EBF48"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Приказом Министерства Просвещения РФ «Об утверждении федерального государственного образовательного стандарта начального общего образования» от 31.05.2021 г. № 286; </w:t>
      </w:r>
    </w:p>
    <w:p w14:paraId="0A7CF28B"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Приказа Министерства просвещения РФ от 18.07.2022 № 569 «О внесении изменений в федеральный государственный образовательный стандарт начального общего образования, утвержденный приказом Министерства просвещения РФ от 31.05.2021 №286»; </w:t>
      </w:r>
    </w:p>
    <w:p w14:paraId="7671799D"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Приказа Министерства просвещения Российской Федерации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14:paraId="7A5361EF"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Федеральной образовательной программы начального общего образования (далее – ФОП НОО), утвержденная приказом Министерства просвещения Рос</w:t>
      </w:r>
      <w:r w:rsidR="004848F5" w:rsidRPr="005B1926">
        <w:rPr>
          <w:rFonts w:ascii="Times New Roman" w:eastAsia="SchoolBookSanPin" w:hAnsi="Times New Roman" w:cs="Times New Roman"/>
          <w:sz w:val="24"/>
          <w:szCs w:val="24"/>
        </w:rPr>
        <w:t>сийской Федерации от 18.05.2023</w:t>
      </w:r>
      <w:r w:rsidRPr="005B1926">
        <w:rPr>
          <w:rFonts w:ascii="Times New Roman" w:eastAsia="SchoolBookSanPin" w:hAnsi="Times New Roman" w:cs="Times New Roman"/>
          <w:sz w:val="24"/>
          <w:szCs w:val="24"/>
        </w:rPr>
        <w:t xml:space="preserve"> №372; </w:t>
      </w:r>
    </w:p>
    <w:p w14:paraId="6BE10F39"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 Федерального перечня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и установления предельного срока использования учебников, утвержденный приказом Министерства просвещения Российской Федерации от 21.09.2022 №858; </w:t>
      </w:r>
    </w:p>
    <w:p w14:paraId="3411F239"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Постановления Главного Государственного санитарного врача РФ «Об утверждении санитарных правил СП 2.4. 3648-20 «Санитарно-эпидемиологические требования к организациям воспитания и обучения, отдыха и оздоровления детей и молодёжи» № 28 от 28.09.2020 г.; </w:t>
      </w:r>
    </w:p>
    <w:p w14:paraId="4B5B46BE" w14:textId="462BDB07" w:rsidR="009B648F"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государственного санитарного врача Российской Федерации от 28.01.2021 №</w:t>
      </w:r>
      <w:r w:rsidR="005B3B5A" w:rsidRPr="005B1926">
        <w:rPr>
          <w:rFonts w:ascii="Times New Roman" w:eastAsia="SchoolBookSanPin" w:hAnsi="Times New Roman" w:cs="Times New Roman"/>
          <w:sz w:val="24"/>
          <w:szCs w:val="24"/>
        </w:rPr>
        <w:t xml:space="preserve"> 2 (далее - СанПиН 1.2.3685-21).</w:t>
      </w:r>
    </w:p>
    <w:p w14:paraId="07B5C36A" w14:textId="77777777" w:rsidR="009B648F" w:rsidRPr="005B1926" w:rsidRDefault="009B648F" w:rsidP="005B1926">
      <w:pPr>
        <w:spacing w:after="0" w:line="240" w:lineRule="auto"/>
        <w:ind w:left="862"/>
        <w:jc w:val="center"/>
        <w:rPr>
          <w:rFonts w:ascii="Times New Roman" w:eastAsia="Calibri" w:hAnsi="Times New Roman" w:cs="Times New Roman"/>
          <w:b/>
          <w:sz w:val="24"/>
          <w:szCs w:val="24"/>
        </w:rPr>
      </w:pPr>
      <w:r w:rsidRPr="005B1926">
        <w:rPr>
          <w:rFonts w:ascii="Times New Roman" w:eastAsia="Calibri" w:hAnsi="Times New Roman" w:cs="Times New Roman"/>
          <w:b/>
          <w:sz w:val="24"/>
          <w:szCs w:val="24"/>
        </w:rPr>
        <w:t>Общие положения</w:t>
      </w:r>
    </w:p>
    <w:p w14:paraId="63166B8F" w14:textId="77777777" w:rsidR="009B648F" w:rsidRPr="005B1926" w:rsidRDefault="009B648F" w:rsidP="005B1926">
      <w:pPr>
        <w:spacing w:after="0" w:line="240" w:lineRule="auto"/>
        <w:jc w:val="both"/>
        <w:rPr>
          <w:rFonts w:ascii="Times New Roman" w:eastAsia="Calibri" w:hAnsi="Times New Roman" w:cs="Times New Roman"/>
          <w:sz w:val="24"/>
          <w:szCs w:val="24"/>
        </w:rPr>
      </w:pPr>
      <w:r w:rsidRPr="005B1926">
        <w:rPr>
          <w:rFonts w:ascii="Times New Roman" w:eastAsia="Calibri" w:hAnsi="Times New Roman" w:cs="Times New Roman"/>
          <w:sz w:val="24"/>
          <w:szCs w:val="24"/>
        </w:rPr>
        <w:t xml:space="preserve">       Учебный план МБОУ «</w:t>
      </w:r>
      <w:r w:rsidR="00E1732E" w:rsidRPr="005B1926">
        <w:rPr>
          <w:rFonts w:ascii="Times New Roman" w:eastAsia="Calibri" w:hAnsi="Times New Roman" w:cs="Times New Roman"/>
          <w:sz w:val="24"/>
          <w:szCs w:val="24"/>
        </w:rPr>
        <w:t>СОШ с.Семеновка г.Йошкар-Олы</w:t>
      </w:r>
      <w:r w:rsidRPr="005B1926">
        <w:rPr>
          <w:rFonts w:ascii="Times New Roman" w:eastAsia="Calibri" w:hAnsi="Times New Roman" w:cs="Times New Roman"/>
          <w:sz w:val="24"/>
          <w:szCs w:val="24"/>
        </w:rPr>
        <w:t xml:space="preserve">», посредством которого реализуется основная образовательная программа начального общего образования (далее – учебный план), в соответствии с п. 22. ст.2 гл. </w:t>
      </w:r>
      <w:r w:rsidRPr="005B1926">
        <w:rPr>
          <w:rFonts w:ascii="Times New Roman" w:eastAsia="Calibri" w:hAnsi="Times New Roman" w:cs="Times New Roman"/>
          <w:sz w:val="24"/>
          <w:szCs w:val="24"/>
          <w:lang w:val="en-US"/>
        </w:rPr>
        <w:t>I</w:t>
      </w:r>
      <w:r w:rsidRPr="005B1926">
        <w:rPr>
          <w:rFonts w:ascii="Times New Roman" w:eastAsia="Calibri" w:hAnsi="Times New Roman" w:cs="Times New Roman"/>
          <w:sz w:val="24"/>
          <w:szCs w:val="24"/>
        </w:rPr>
        <w:t xml:space="preserve"> Федерального закона от 29.12.2012 № 273 «Об образовании в Российской Федерации» «определяет перечень, трудоёмкость, последовательность и распределение по периодам обучения учебных предметов, курсов, дисциплин (модулей), практики, иных видов учебной деятельности». </w:t>
      </w:r>
    </w:p>
    <w:p w14:paraId="6E2933AC" w14:textId="77777777" w:rsidR="009B648F" w:rsidRPr="005B1926" w:rsidRDefault="009B648F" w:rsidP="005B1926">
      <w:pPr>
        <w:spacing w:after="0" w:line="240" w:lineRule="auto"/>
        <w:jc w:val="both"/>
        <w:rPr>
          <w:rFonts w:ascii="Times New Roman" w:eastAsia="Calibri" w:hAnsi="Times New Roman" w:cs="Times New Roman"/>
          <w:sz w:val="24"/>
          <w:szCs w:val="24"/>
        </w:rPr>
      </w:pPr>
      <w:r w:rsidRPr="005B1926">
        <w:rPr>
          <w:rFonts w:ascii="Times New Roman" w:eastAsia="Calibri" w:hAnsi="Times New Roman" w:cs="Times New Roman"/>
          <w:sz w:val="24"/>
          <w:szCs w:val="24"/>
        </w:rPr>
        <w:t xml:space="preserve">       Учебный план начального общего образования является частью организационного раздела ООП и служит одним из механизмов её реализации.</w:t>
      </w:r>
    </w:p>
    <w:p w14:paraId="3DB04ED0" w14:textId="77777777" w:rsidR="009B648F" w:rsidRPr="005B1926" w:rsidRDefault="009B648F" w:rsidP="005B1926">
      <w:pPr>
        <w:spacing w:after="0" w:line="240" w:lineRule="auto"/>
        <w:jc w:val="both"/>
        <w:rPr>
          <w:rFonts w:ascii="Times New Roman" w:eastAsia="Calibri" w:hAnsi="Times New Roman" w:cs="Times New Roman"/>
          <w:sz w:val="24"/>
          <w:szCs w:val="24"/>
        </w:rPr>
      </w:pPr>
      <w:r w:rsidRPr="005B1926">
        <w:rPr>
          <w:rFonts w:ascii="Times New Roman" w:eastAsia="Calibri" w:hAnsi="Times New Roman" w:cs="Times New Roman"/>
          <w:sz w:val="24"/>
          <w:szCs w:val="24"/>
        </w:rPr>
        <w:t xml:space="preserve">       В учебном плане отражены:</w:t>
      </w:r>
    </w:p>
    <w:p w14:paraId="2FCC48D2" w14:textId="77777777" w:rsidR="009B648F" w:rsidRPr="005B1926" w:rsidRDefault="009B648F" w:rsidP="005B1926">
      <w:pPr>
        <w:numPr>
          <w:ilvl w:val="0"/>
          <w:numId w:val="1"/>
        </w:numPr>
        <w:spacing w:after="0" w:line="240" w:lineRule="auto"/>
        <w:jc w:val="both"/>
        <w:rPr>
          <w:rFonts w:ascii="Times New Roman" w:eastAsia="Calibri" w:hAnsi="Times New Roman" w:cs="Times New Roman"/>
          <w:sz w:val="24"/>
          <w:szCs w:val="24"/>
        </w:rPr>
      </w:pPr>
      <w:r w:rsidRPr="005B1926">
        <w:rPr>
          <w:rFonts w:ascii="Times New Roman" w:eastAsia="Calibri" w:hAnsi="Times New Roman" w:cs="Times New Roman"/>
          <w:sz w:val="24"/>
          <w:szCs w:val="24"/>
        </w:rPr>
        <w:lastRenderedPageBreak/>
        <w:t>учебные предметы и их распределение по периодам обучения;</w:t>
      </w:r>
    </w:p>
    <w:p w14:paraId="4B12702A" w14:textId="77777777" w:rsidR="009B648F" w:rsidRPr="005B1926" w:rsidRDefault="009B648F" w:rsidP="005B1926">
      <w:pPr>
        <w:numPr>
          <w:ilvl w:val="0"/>
          <w:numId w:val="1"/>
        </w:numPr>
        <w:spacing w:after="0" w:line="240" w:lineRule="auto"/>
        <w:jc w:val="both"/>
        <w:rPr>
          <w:rFonts w:ascii="Times New Roman" w:eastAsia="Calibri" w:hAnsi="Times New Roman" w:cs="Times New Roman"/>
          <w:sz w:val="24"/>
          <w:szCs w:val="24"/>
        </w:rPr>
      </w:pPr>
      <w:r w:rsidRPr="005B1926">
        <w:rPr>
          <w:rFonts w:ascii="Times New Roman" w:eastAsia="Calibri" w:hAnsi="Times New Roman" w:cs="Times New Roman"/>
          <w:sz w:val="24"/>
          <w:szCs w:val="24"/>
        </w:rPr>
        <w:t>период освоения учебного курса (количество часов в неделю, общее количество часов);</w:t>
      </w:r>
    </w:p>
    <w:p w14:paraId="1D65C6DD" w14:textId="77777777" w:rsidR="009B648F" w:rsidRPr="005B1926" w:rsidRDefault="009B648F" w:rsidP="005B1926">
      <w:pPr>
        <w:pStyle w:val="a4"/>
        <w:numPr>
          <w:ilvl w:val="0"/>
          <w:numId w:val="1"/>
        </w:numPr>
        <w:spacing w:after="0" w:line="240" w:lineRule="auto"/>
        <w:jc w:val="both"/>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максимальный объём учебной нагрузки обучающихся (в соответствии с СанПин   1.2.3685-21).</w:t>
      </w:r>
    </w:p>
    <w:p w14:paraId="648ACA53" w14:textId="77777777" w:rsidR="009B648F" w:rsidRPr="005B1926" w:rsidRDefault="009B648F" w:rsidP="005B1926">
      <w:pPr>
        <w:spacing w:after="0" w:line="240" w:lineRule="auto"/>
        <w:jc w:val="both"/>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 xml:space="preserve">              Учебный план обеспечивает возможность обучения на государственном (русском) языке Российской Федерации.</w:t>
      </w:r>
    </w:p>
    <w:p w14:paraId="3B80BB47"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 план образовательной организаций обеспечивает реализацию требований федерального государственного образовательного стандарта начального общего образования (далее – ФГОС НОО), федеральной основной общеобразовательной программы (далее – ФООП), фиксирует максимальный аудиторный объем нагрузок обучающихся в соответствии с требованиями к организации образовательной деятельности к учебной нагрузке при 5-дневной учебной неделе, предусмотренными Санитарными правилами и нормами СанПиН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28.01.2021 № 2 (далее - Гигиенические нормативы), и Санитарными правилами СП 2.4.3648-20 «Санитарно-эпидемиологические требования к организациям воспитания и обучения, отдыха и оздоровления детей и молодежи», утвержденными постановлением Главного государственного санитарного врача Российской Федерации от 28.09.2020 № 28 (далее - Санитарно-эпидемиологические требования), состав и структуру предметных областей, распределяет учебное время, отводимое на их освоение по классам и учебным предметам.</w:t>
      </w:r>
    </w:p>
    <w:p w14:paraId="549D6690"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В соответствии с ч. 6.1. ст. 12 Федерального закона от 29.12.2012 № 273-ФЗ «Об образовании в Российской Федерации» (далее – Федеральный закон) содержание и планируемые результаты разработанных общеобразовательными организациями основных общеобразовательных программ должны быть не ниже соответствующих содержания и планируемых результатов федеральных основных общеобразовательных программ (часть 6.1 введена Федеральным законом от 24.09.2022 № 371-ФЗ).</w:t>
      </w:r>
    </w:p>
    <w:p w14:paraId="35747F00"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Общеобразовательная организация предусматривает непосредственное применение при реализации обязательной части образовательной программы начального общего образования федеральных рабочих программ по учебным предметам (ч. 6.3. ст. 12 Федерального закона, введена Федеральным законом от 24.09.2022 № 371-ФЗ).</w:t>
      </w:r>
    </w:p>
    <w:p w14:paraId="5138F0ED"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Общеобразовательная организация вправе непосредственно применять при реализации соответствующих основных общеобразовательных программ федеральные основные общеобразовательные программы, а также предусмотреть применение федерального учебного плана. В этом случае соответствующая учебно-методическая документация не разрабатывается (ч. 6.4. ст. 12 Федерального закона, введена Федеральным законом от 24.09.2022 № 371-ФЗ).Учебный план определяет общие рамки принимаемых решений при отборе учебного материала, формировании перечня результатов образования и организации образовательной деятельности.</w:t>
      </w:r>
    </w:p>
    <w:p w14:paraId="107F8A58"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Содержание образования при получении начального общего образования реализуется преимущественно за счёт учебных курсов, обеспечивающих целостное восприятие мира, системно-деятельностный подход и индивидуализацию обучения.</w:t>
      </w:r>
    </w:p>
    <w:p w14:paraId="07EB0812"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 план общеобразовательной организации определяет формы проведения промежуточной аттестации отдельной части или всего объема учебного предмета, курса, дисциплины (модуля) образовательной программы в соответствии с порядком, установленным образовательной организацией. При разработке порядка общеобразовательной организации следует придерживаться рекомендаций Минпросвещения России и Рособрнадзора по основным подходам к формированию графика оценочных процедур (от 06.08.2021 № СК-228/03, № 01.169/08-01).</w:t>
      </w:r>
    </w:p>
    <w:p w14:paraId="5EA1538F" w14:textId="77777777" w:rsidR="009B648F" w:rsidRPr="005B1926" w:rsidRDefault="009B648F" w:rsidP="005B1926">
      <w:pPr>
        <w:spacing w:after="0" w:line="240" w:lineRule="auto"/>
        <w:ind w:firstLine="709"/>
        <w:jc w:val="both"/>
        <w:rPr>
          <w:rFonts w:ascii="Times New Roman" w:eastAsia="SchoolBookSanPin" w:hAnsi="Times New Roman" w:cs="Times New Roman"/>
          <w:sz w:val="24"/>
          <w:szCs w:val="24"/>
        </w:rPr>
      </w:pPr>
    </w:p>
    <w:p w14:paraId="6E0F778D" w14:textId="2165AC86" w:rsidR="009B648F" w:rsidRPr="005B1926" w:rsidRDefault="009B648F" w:rsidP="005B1926">
      <w:pPr>
        <w:spacing w:after="0" w:line="240" w:lineRule="auto"/>
        <w:ind w:firstLine="709"/>
        <w:jc w:val="both"/>
        <w:rPr>
          <w:rFonts w:ascii="Times New Roman" w:eastAsia="SchoolBookSanPin" w:hAnsi="Times New Roman" w:cs="Times New Roman"/>
          <w:sz w:val="24"/>
          <w:szCs w:val="24"/>
        </w:rPr>
      </w:pPr>
    </w:p>
    <w:p w14:paraId="549863ED" w14:textId="77777777" w:rsidR="00806955" w:rsidRPr="005B1926" w:rsidRDefault="00806955" w:rsidP="005B1926">
      <w:pPr>
        <w:spacing w:after="0" w:line="240" w:lineRule="auto"/>
        <w:ind w:firstLine="709"/>
        <w:jc w:val="both"/>
        <w:rPr>
          <w:rFonts w:ascii="Times New Roman" w:eastAsia="SchoolBookSanPin" w:hAnsi="Times New Roman" w:cs="Times New Roman"/>
          <w:sz w:val="24"/>
          <w:szCs w:val="24"/>
        </w:rPr>
      </w:pPr>
    </w:p>
    <w:p w14:paraId="626A5DEC" w14:textId="77777777" w:rsidR="009B648F" w:rsidRPr="005B1926" w:rsidRDefault="009B648F" w:rsidP="005B1926">
      <w:pPr>
        <w:pStyle w:val="a3"/>
        <w:ind w:left="862"/>
        <w:jc w:val="center"/>
        <w:rPr>
          <w:rFonts w:ascii="Times New Roman" w:hAnsi="Times New Roman"/>
          <w:b/>
          <w:sz w:val="24"/>
          <w:szCs w:val="24"/>
        </w:rPr>
      </w:pPr>
      <w:r w:rsidRPr="005B1926">
        <w:rPr>
          <w:rFonts w:ascii="Times New Roman" w:hAnsi="Times New Roman"/>
          <w:b/>
          <w:sz w:val="24"/>
          <w:szCs w:val="24"/>
        </w:rPr>
        <w:t>Условия реализации учебного плана</w:t>
      </w:r>
    </w:p>
    <w:p w14:paraId="25A210C3"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 план предусматрива</w:t>
      </w:r>
      <w:r w:rsidR="009B648F" w:rsidRPr="005B1926">
        <w:rPr>
          <w:rFonts w:ascii="Times New Roman" w:eastAsia="SchoolBookSanPin" w:hAnsi="Times New Roman" w:cs="Times New Roman"/>
          <w:sz w:val="24"/>
          <w:szCs w:val="24"/>
        </w:rPr>
        <w:t>ет</w:t>
      </w:r>
      <w:r w:rsidRPr="005B1926">
        <w:rPr>
          <w:rFonts w:ascii="Times New Roman" w:eastAsia="SchoolBookSanPin" w:hAnsi="Times New Roman" w:cs="Times New Roman"/>
          <w:sz w:val="24"/>
          <w:szCs w:val="24"/>
        </w:rPr>
        <w:t xml:space="preserve"> возможность введения учебных курсов, в том числе этнокультурных, обеспечивающих образовательные потребности и интересы обучающихся.</w:t>
      </w:r>
    </w:p>
    <w:p w14:paraId="5569BD24"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При наличии необходимых условий общеобразовательн</w:t>
      </w:r>
      <w:r w:rsidR="009B648F" w:rsidRPr="005B1926">
        <w:rPr>
          <w:rFonts w:ascii="Times New Roman" w:eastAsia="SchoolBookSanPin" w:hAnsi="Times New Roman" w:cs="Times New Roman"/>
          <w:sz w:val="24"/>
          <w:szCs w:val="24"/>
        </w:rPr>
        <w:t>ая организация</w:t>
      </w:r>
      <w:r w:rsidRPr="005B1926">
        <w:rPr>
          <w:rFonts w:ascii="Times New Roman" w:eastAsia="SchoolBookSanPin" w:hAnsi="Times New Roman" w:cs="Times New Roman"/>
          <w:sz w:val="24"/>
          <w:szCs w:val="24"/>
        </w:rPr>
        <w:t xml:space="preserve"> вправе разрабатывать индивидуальные учебные планы для группы или отдельных обучающихся.</w:t>
      </w:r>
    </w:p>
    <w:p w14:paraId="5489DFAD"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 план состоит из двух частей – обязательной части и части, формируемой участниками образовательных отношений.</w:t>
      </w:r>
    </w:p>
    <w:p w14:paraId="4856C245"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Объём обязательной части программы начального общего образования составляет 80%, а объём части, формируемой участниками образовательных отношений из перечня, предлагаемого образовательной организацией, – 20% от общего объёма.</w:t>
      </w:r>
    </w:p>
    <w:p w14:paraId="4367A36A"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Обязательная часть учебного плана определяет состав учебных предметов обязательных предметных областей, которые должны быть реализованы во всех имеющих государственную аккредитацию образовательных организациях, реализующих ООП НОО, и учебное время, отводимое на их изучение по классам (годам) обучения.</w:t>
      </w:r>
    </w:p>
    <w:p w14:paraId="79F4E4E2" w14:textId="753E4D5E"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Количество учебных занятий за 4 учебных года не может составлять менее 2954 часов и более 3345 часов в соответствии с требованиями к организации образовательного процесса к учебной нагрузке при 5-дневной учебной неделе.</w:t>
      </w:r>
    </w:p>
    <w:p w14:paraId="42FDA7F7"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 план определяет формы проведения промежуточной аттестации отдельной части или всего объёма учебного предмета, курса, дисциплины (модуля) образовательной программы, в соответствии с порядком, установленным образовательной организацией.</w:t>
      </w:r>
    </w:p>
    <w:p w14:paraId="18217DEF"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Обязательная предметная область «Русский язык и литературное чтение» включает обязательные учебные предметы «Русский язык» и «Литературное чтение».</w:t>
      </w:r>
    </w:p>
    <w:p w14:paraId="57E8ED13" w14:textId="722AF9EB"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При 5-дневной учебной неделе обязательная часть учебного предмета «Русский язык» в 1-4 классах составляет 5 часов в неделю, «Литературное чтение» в 1-4 классах - 4 часа в неделю.</w:t>
      </w:r>
    </w:p>
    <w:p w14:paraId="1DDBD509"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Обязательная предметная область «Иностранный язык» включает обязательный учебный предмет «Иностранный язык» во 2-4 классах в объеме 2 часов в неделю.</w:t>
      </w:r>
    </w:p>
    <w:p w14:paraId="158879A9"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Обязательная предметная область «Математика и информатика» представлена обязательным у</w:t>
      </w:r>
      <w:r w:rsidR="00937D11" w:rsidRPr="005B1926">
        <w:rPr>
          <w:rFonts w:ascii="Times New Roman" w:eastAsia="SchoolBookSanPin" w:hAnsi="Times New Roman" w:cs="Times New Roman"/>
          <w:sz w:val="24"/>
          <w:szCs w:val="24"/>
        </w:rPr>
        <w:t>чебным предметом «Математика» в 1-4 классах  в объеме 4 часа в неделю</w:t>
      </w:r>
      <w:r w:rsidRPr="005B1926">
        <w:rPr>
          <w:rFonts w:ascii="Times New Roman" w:eastAsia="SchoolBookSanPin" w:hAnsi="Times New Roman" w:cs="Times New Roman"/>
          <w:sz w:val="24"/>
          <w:szCs w:val="24"/>
        </w:rPr>
        <w:t>.</w:t>
      </w:r>
    </w:p>
    <w:p w14:paraId="2FB0157F"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Обязательная предметная область «Технология» представлена обязательным учебным предметом «Технология» </w:t>
      </w:r>
      <w:r w:rsidR="00937D11" w:rsidRPr="005B1926">
        <w:rPr>
          <w:rFonts w:ascii="Times New Roman" w:eastAsia="SchoolBookSanPin" w:hAnsi="Times New Roman" w:cs="Times New Roman"/>
          <w:sz w:val="24"/>
          <w:szCs w:val="24"/>
        </w:rPr>
        <w:t xml:space="preserve">в объеме </w:t>
      </w:r>
      <w:r w:rsidRPr="005B1926">
        <w:rPr>
          <w:rFonts w:ascii="Times New Roman" w:eastAsia="SchoolBookSanPin" w:hAnsi="Times New Roman" w:cs="Times New Roman"/>
          <w:sz w:val="24"/>
          <w:szCs w:val="24"/>
        </w:rPr>
        <w:t>1 час в неделю.</w:t>
      </w:r>
    </w:p>
    <w:p w14:paraId="11357F75"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Интегрированный учебный предмет «Окружающий мир» в 1-4 классах изучается как обязательный по 2 часа в неделю. В его содержание дополнительно введены развивающие модули и разделы социально-гуманитарной направленности, а также элементы основ безопасности жизнедеятельности.</w:t>
      </w:r>
    </w:p>
    <w:p w14:paraId="4C676892"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Комплексный учебный курс «Основы религиозных культур и светской этики» (далее - ОРКСЭ) реализуется как обязательный в объеме 1 часа в неделю в 4 классах.</w:t>
      </w:r>
    </w:p>
    <w:p w14:paraId="3623844D"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Выбор одного из учебных модулей ОРКСЭ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осуществляются по заявлению родителей (законных представителей) несовершеннолетних обучающихся.</w:t>
      </w:r>
    </w:p>
    <w:p w14:paraId="0B9760F5"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В обязательную предметную область «Искусство» включены обязательные учебные предметы «Музыка»</w:t>
      </w:r>
      <w:r w:rsidR="00937D11" w:rsidRPr="005B1926">
        <w:rPr>
          <w:rFonts w:ascii="Times New Roman" w:eastAsia="SchoolBookSanPin" w:hAnsi="Times New Roman" w:cs="Times New Roman"/>
          <w:sz w:val="24"/>
          <w:szCs w:val="24"/>
        </w:rPr>
        <w:t xml:space="preserve"> и «Изобразительное искусство» по 1 часу в неделю</w:t>
      </w:r>
      <w:r w:rsidRPr="005B1926">
        <w:rPr>
          <w:rFonts w:ascii="Times New Roman" w:eastAsia="SchoolBookSanPin" w:hAnsi="Times New Roman" w:cs="Times New Roman"/>
          <w:sz w:val="24"/>
          <w:szCs w:val="24"/>
        </w:rPr>
        <w:t>.</w:t>
      </w:r>
    </w:p>
    <w:p w14:paraId="496F4875"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Обязательный учебный предмет «Физическая культура» изучается в объеме 2 часов в неделю.</w:t>
      </w:r>
    </w:p>
    <w:p w14:paraId="4D3B85D9" w14:textId="77777777" w:rsidR="00937D11"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Часть, формируемая участниками образовательных отношений, при 5-дневной учебной неделе в 1-3 кла</w:t>
      </w:r>
      <w:r w:rsidR="00937D11" w:rsidRPr="005B1926">
        <w:rPr>
          <w:rFonts w:ascii="Times New Roman" w:eastAsia="SchoolBookSanPin" w:hAnsi="Times New Roman" w:cs="Times New Roman"/>
          <w:sz w:val="24"/>
          <w:szCs w:val="24"/>
        </w:rPr>
        <w:t>ссах составляет 1 час в неделю.</w:t>
      </w:r>
    </w:p>
    <w:p w14:paraId="7F8AAB66"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lastRenderedPageBreak/>
        <w:t xml:space="preserve">Рекомендуемая и максимально допустимая недельные нагрузки </w:t>
      </w:r>
      <w:r w:rsidR="00937D11" w:rsidRPr="005B1926">
        <w:rPr>
          <w:rFonts w:ascii="Times New Roman" w:eastAsia="SchoolBookSanPin" w:hAnsi="Times New Roman" w:cs="Times New Roman"/>
          <w:sz w:val="24"/>
          <w:szCs w:val="24"/>
        </w:rPr>
        <w:t xml:space="preserve">в соответствии Гигиеническими нормативами </w:t>
      </w:r>
      <w:r w:rsidRPr="005B1926">
        <w:rPr>
          <w:rFonts w:ascii="Times New Roman" w:eastAsia="SchoolBookSanPin" w:hAnsi="Times New Roman" w:cs="Times New Roman"/>
          <w:sz w:val="24"/>
          <w:szCs w:val="24"/>
        </w:rPr>
        <w:t>при 5-дневной учебной неделе в 1 классе составляет 21 час в неделю, во</w:t>
      </w:r>
      <w:r w:rsidR="00937D11" w:rsidRPr="005B1926">
        <w:rPr>
          <w:rFonts w:ascii="Times New Roman" w:eastAsia="SchoolBookSanPin" w:hAnsi="Times New Roman" w:cs="Times New Roman"/>
          <w:sz w:val="24"/>
          <w:szCs w:val="24"/>
        </w:rPr>
        <w:t xml:space="preserve"> 2-4 классах - 23 часа в неделю.</w:t>
      </w:r>
      <w:r w:rsidRPr="005B1926">
        <w:rPr>
          <w:rFonts w:ascii="Times New Roman" w:eastAsia="SchoolBookSanPin" w:hAnsi="Times New Roman" w:cs="Times New Roman"/>
          <w:sz w:val="24"/>
          <w:szCs w:val="24"/>
        </w:rPr>
        <w:t xml:space="preserve"> Сдвоенные уроки в 1 - 4 классах не проводятся.</w:t>
      </w:r>
    </w:p>
    <w:p w14:paraId="05DE5288"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Расписание учебных занятий составляется с учётом дневной и недельной динамики умственной работоспособности обучающихся и шкалы трудности учебных предметов. Образовательная недельная нагрузка распределяется равномерно в течение учебной недели, при этом объём максимально допустимой нагрузки в течение дня должен соответствовать действующим санитарным правилам и нормативам.</w:t>
      </w:r>
    </w:p>
    <w:p w14:paraId="3D10E33A" w14:textId="77777777" w:rsidR="00D07728"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Образовательная организация самостоятельна в организации образовательной деятельности (урочной и внеурочной), в выборе видов деятельности по каждому предмету (проектная деятельность, практические и лабораторные занятия, экскурсии и другие). </w:t>
      </w:r>
      <w:r w:rsidR="00D07728" w:rsidRPr="005B1926">
        <w:rPr>
          <w:rFonts w:ascii="Times New Roman" w:eastAsia="SchoolBookSanPin" w:hAnsi="Times New Roman" w:cs="Times New Roman"/>
          <w:sz w:val="24"/>
          <w:szCs w:val="24"/>
        </w:rPr>
        <w:t>При наличии необходимых условий (кадровых, финансовых, материально-технических и иных) возможно деление классов на группы при проведении учебных занятий, курсов, дисциплин (модулей).</w:t>
      </w:r>
    </w:p>
    <w:p w14:paraId="4BEA0E46"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bCs/>
          <w:sz w:val="24"/>
          <w:szCs w:val="24"/>
        </w:rPr>
        <w:t xml:space="preserve">Урочная деятельность </w:t>
      </w:r>
      <w:r w:rsidRPr="005B1926">
        <w:rPr>
          <w:rFonts w:ascii="Times New Roman" w:eastAsia="SchoolBookSanPin" w:hAnsi="Times New Roman" w:cs="Times New Roman"/>
          <w:sz w:val="24"/>
          <w:szCs w:val="24"/>
        </w:rPr>
        <w:t>направлена на достижение обучающимися планируемых результатов освоения программы начального общего образования с учётом обязательных для изучения учебных предметов.</w:t>
      </w:r>
    </w:p>
    <w:p w14:paraId="6D3263FA"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Часть учебного плана, формируемая участниками образовательных отношений, обеспечивает реализацию индивидуальных потребностей обучающихся. Время, отводимое на данную часть внутри максимально допустимой недельной нагрузки обучающихся, может быть использовано на увеличение учебных часов, отводимых на изучение отдельных учебных предметов, учебных курсов, учебных модулей по выбору родителей (законных представителей) несовершеннолетних обучающихся, в том числе предусматривающих углублённое изучение учебных предметов, с целью удовлетворения различных интересов обучающихся, потребностей в физическом развитии и совершенствовании, а также учитывающих этнокультурные интересы.</w:t>
      </w:r>
    </w:p>
    <w:p w14:paraId="413251C6" w14:textId="77777777" w:rsidR="004848F5" w:rsidRPr="005B1926" w:rsidRDefault="004848F5"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Суммарный объём домашнего задания по всем предметам для каждого класса не должен превышать продолжительности выполнения: 1 час – для 1 класса, 1,5 часа – для 2 и 3 классов, 2 часа – для 4 класса. Образовательной организацией осуществляется координация и контроль объёма домашнего задания обучающихся каждого класса по всем предметам в соответствии с Гигиеническими нормативами.</w:t>
      </w:r>
    </w:p>
    <w:p w14:paraId="4277FEC2" w14:textId="77777777" w:rsidR="00CA3A32" w:rsidRDefault="00CA3A32" w:rsidP="00CA3A32">
      <w:pPr>
        <w:shd w:val="clear" w:color="auto" w:fill="FFFFFF"/>
        <w:autoSpaceDE w:val="0"/>
        <w:spacing w:after="0" w:line="240" w:lineRule="auto"/>
        <w:ind w:left="284"/>
        <w:jc w:val="center"/>
        <w:rPr>
          <w:rFonts w:ascii="Times New Roman" w:eastAsia="Times New Roman" w:hAnsi="Times New Roman" w:cs="Times New Roman"/>
          <w:b/>
          <w:color w:val="000000"/>
          <w:spacing w:val="-2"/>
          <w:sz w:val="28"/>
          <w:szCs w:val="28"/>
          <w:lang w:eastAsia="ru-RU"/>
        </w:rPr>
      </w:pPr>
    </w:p>
    <w:p w14:paraId="10752C8D" w14:textId="77777777" w:rsidR="00CA3A32" w:rsidRPr="005B1926" w:rsidRDefault="00CA3A32" w:rsidP="00CA3A32">
      <w:pPr>
        <w:shd w:val="clear" w:color="auto" w:fill="FFFFFF"/>
        <w:autoSpaceDE w:val="0"/>
        <w:spacing w:after="0" w:line="240" w:lineRule="auto"/>
        <w:ind w:left="284"/>
        <w:jc w:val="center"/>
        <w:rPr>
          <w:rFonts w:ascii="Times New Roman" w:eastAsia="Times New Roman" w:hAnsi="Times New Roman" w:cs="Times New Roman"/>
          <w:b/>
          <w:color w:val="000000"/>
          <w:spacing w:val="-2"/>
          <w:sz w:val="24"/>
          <w:szCs w:val="24"/>
          <w:lang w:eastAsia="ru-RU"/>
        </w:rPr>
      </w:pPr>
      <w:r w:rsidRPr="005B1926">
        <w:rPr>
          <w:rFonts w:ascii="Times New Roman" w:eastAsia="Times New Roman" w:hAnsi="Times New Roman" w:cs="Times New Roman"/>
          <w:b/>
          <w:color w:val="000000"/>
          <w:spacing w:val="-2"/>
          <w:sz w:val="24"/>
          <w:szCs w:val="24"/>
          <w:lang w:eastAsia="ru-RU"/>
        </w:rPr>
        <w:t>Обязательные предметные области и основные задачи</w:t>
      </w:r>
    </w:p>
    <w:p w14:paraId="7A3AC90D" w14:textId="77777777" w:rsidR="00CA3A32" w:rsidRPr="005B1926" w:rsidRDefault="00CA3A32" w:rsidP="00CA3A32">
      <w:pPr>
        <w:shd w:val="clear" w:color="auto" w:fill="FFFFFF"/>
        <w:autoSpaceDE w:val="0"/>
        <w:spacing w:after="0" w:line="240" w:lineRule="auto"/>
        <w:ind w:left="284"/>
        <w:jc w:val="center"/>
        <w:rPr>
          <w:rFonts w:ascii="Times New Roman" w:eastAsia="Times New Roman" w:hAnsi="Times New Roman" w:cs="Times New Roman"/>
          <w:b/>
          <w:color w:val="000000"/>
          <w:sz w:val="24"/>
          <w:szCs w:val="24"/>
          <w:lang w:eastAsia="ru-RU"/>
        </w:rPr>
      </w:pPr>
      <w:r w:rsidRPr="005B1926">
        <w:rPr>
          <w:rFonts w:ascii="Times New Roman" w:eastAsia="Times New Roman" w:hAnsi="Times New Roman" w:cs="Times New Roman"/>
          <w:b/>
          <w:color w:val="000000"/>
          <w:spacing w:val="-2"/>
          <w:sz w:val="24"/>
          <w:szCs w:val="24"/>
          <w:lang w:eastAsia="ru-RU"/>
        </w:rPr>
        <w:t xml:space="preserve">реализации содержания </w:t>
      </w:r>
      <w:r w:rsidRPr="005B1926">
        <w:rPr>
          <w:rFonts w:ascii="Times New Roman" w:eastAsia="Times New Roman" w:hAnsi="Times New Roman" w:cs="Times New Roman"/>
          <w:b/>
          <w:color w:val="000000"/>
          <w:sz w:val="24"/>
          <w:szCs w:val="24"/>
          <w:lang w:eastAsia="ru-RU"/>
        </w:rPr>
        <w:t>предметных областей</w:t>
      </w:r>
    </w:p>
    <w:p w14:paraId="3C4001E4" w14:textId="77777777" w:rsidR="00CA3A32" w:rsidRPr="005B1926" w:rsidRDefault="00CA3A32" w:rsidP="00CA3A32">
      <w:pPr>
        <w:shd w:val="clear" w:color="auto" w:fill="FFFFFF"/>
        <w:tabs>
          <w:tab w:val="left" w:pos="1032"/>
        </w:tabs>
        <w:autoSpaceDE w:val="0"/>
        <w:spacing w:after="0" w:line="240" w:lineRule="auto"/>
        <w:ind w:left="284"/>
        <w:jc w:val="center"/>
        <w:rPr>
          <w:rFonts w:ascii="Times New Roman" w:eastAsia="Times New Roman" w:hAnsi="Times New Roman" w:cs="Times New Roman"/>
          <w:b/>
          <w:color w:val="000000"/>
          <w:sz w:val="24"/>
          <w:szCs w:val="24"/>
          <w:lang w:eastAsia="ru-RU"/>
        </w:rPr>
      </w:pPr>
    </w:p>
    <w:tbl>
      <w:tblPr>
        <w:tblW w:w="8963" w:type="dxa"/>
        <w:jc w:val="center"/>
        <w:tblLayout w:type="fixed"/>
        <w:tblCellMar>
          <w:left w:w="40" w:type="dxa"/>
          <w:right w:w="40" w:type="dxa"/>
        </w:tblCellMar>
        <w:tblLook w:val="04A0" w:firstRow="1" w:lastRow="0" w:firstColumn="1" w:lastColumn="0" w:noHBand="0" w:noVBand="1"/>
      </w:tblPr>
      <w:tblGrid>
        <w:gridCol w:w="644"/>
        <w:gridCol w:w="1996"/>
        <w:gridCol w:w="6323"/>
      </w:tblGrid>
      <w:tr w:rsidR="00CA3A32" w:rsidRPr="005B1926" w14:paraId="2B03B601" w14:textId="77777777" w:rsidTr="009E666E">
        <w:trPr>
          <w:trHeight w:hRule="exact" w:val="641"/>
          <w:jc w:val="center"/>
        </w:trPr>
        <w:tc>
          <w:tcPr>
            <w:tcW w:w="644" w:type="dxa"/>
            <w:tcBorders>
              <w:top w:val="single" w:sz="4" w:space="0" w:color="000000"/>
              <w:left w:val="single" w:sz="4" w:space="0" w:color="000000"/>
              <w:bottom w:val="single" w:sz="4" w:space="0" w:color="000000"/>
              <w:right w:val="nil"/>
            </w:tcBorders>
            <w:hideMark/>
          </w:tcPr>
          <w:p w14:paraId="7E955F91"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b/>
                <w:sz w:val="24"/>
                <w:szCs w:val="24"/>
                <w:lang w:eastAsia="ru-RU"/>
              </w:rPr>
            </w:pPr>
            <w:r w:rsidRPr="005B1926">
              <w:rPr>
                <w:rFonts w:ascii="Times New Roman" w:eastAsia="Times New Roman" w:hAnsi="Times New Roman" w:cs="Times New Roman"/>
                <w:b/>
                <w:sz w:val="24"/>
                <w:szCs w:val="24"/>
                <w:lang w:eastAsia="ru-RU"/>
              </w:rPr>
              <w:t>№ п/п</w:t>
            </w:r>
          </w:p>
        </w:tc>
        <w:tc>
          <w:tcPr>
            <w:tcW w:w="1996" w:type="dxa"/>
            <w:tcBorders>
              <w:top w:val="single" w:sz="4" w:space="0" w:color="000000"/>
              <w:left w:val="single" w:sz="4" w:space="0" w:color="000000"/>
              <w:bottom w:val="single" w:sz="4" w:space="0" w:color="000000"/>
              <w:right w:val="nil"/>
            </w:tcBorders>
            <w:hideMark/>
          </w:tcPr>
          <w:p w14:paraId="4380326A"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b/>
                <w:sz w:val="24"/>
                <w:szCs w:val="24"/>
                <w:lang w:eastAsia="ru-RU"/>
              </w:rPr>
            </w:pPr>
            <w:r w:rsidRPr="005B1926">
              <w:rPr>
                <w:rFonts w:ascii="Times New Roman" w:eastAsia="Times New Roman" w:hAnsi="Times New Roman" w:cs="Times New Roman"/>
                <w:b/>
                <w:sz w:val="24"/>
                <w:szCs w:val="24"/>
                <w:lang w:eastAsia="ru-RU"/>
              </w:rPr>
              <w:t>Предметные области</w:t>
            </w:r>
          </w:p>
        </w:tc>
        <w:tc>
          <w:tcPr>
            <w:tcW w:w="6323" w:type="dxa"/>
            <w:tcBorders>
              <w:top w:val="single" w:sz="4" w:space="0" w:color="000000"/>
              <w:left w:val="single" w:sz="4" w:space="0" w:color="000000"/>
              <w:bottom w:val="single" w:sz="4" w:space="0" w:color="000000"/>
              <w:right w:val="single" w:sz="4" w:space="0" w:color="000000"/>
            </w:tcBorders>
            <w:hideMark/>
          </w:tcPr>
          <w:p w14:paraId="281AE659"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b/>
                <w:sz w:val="24"/>
                <w:szCs w:val="24"/>
                <w:lang w:eastAsia="ru-RU"/>
              </w:rPr>
            </w:pPr>
            <w:r w:rsidRPr="005B1926">
              <w:rPr>
                <w:rFonts w:ascii="Times New Roman" w:eastAsia="Times New Roman" w:hAnsi="Times New Roman" w:cs="Times New Roman"/>
                <w:b/>
                <w:sz w:val="24"/>
                <w:szCs w:val="24"/>
                <w:lang w:eastAsia="ru-RU"/>
              </w:rPr>
              <w:t>Основные задачи реализации содержания</w:t>
            </w:r>
          </w:p>
        </w:tc>
      </w:tr>
      <w:tr w:rsidR="00CA3A32" w:rsidRPr="00CA3A32" w14:paraId="4F893C98" w14:textId="77777777" w:rsidTr="005B1926">
        <w:trPr>
          <w:trHeight w:hRule="exact" w:val="1323"/>
          <w:jc w:val="center"/>
        </w:trPr>
        <w:tc>
          <w:tcPr>
            <w:tcW w:w="644" w:type="dxa"/>
            <w:tcBorders>
              <w:top w:val="single" w:sz="4" w:space="0" w:color="000000"/>
              <w:left w:val="single" w:sz="4" w:space="0" w:color="000000"/>
              <w:bottom w:val="single" w:sz="4" w:space="0" w:color="000000"/>
              <w:right w:val="nil"/>
            </w:tcBorders>
            <w:hideMark/>
          </w:tcPr>
          <w:p w14:paraId="486A1DC1"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1.</w:t>
            </w:r>
          </w:p>
          <w:p w14:paraId="2A044357"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p>
          <w:p w14:paraId="00982C5D"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p>
          <w:p w14:paraId="68EA9166"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p>
          <w:p w14:paraId="09D8D6F1" w14:textId="77777777" w:rsidR="00CA3A32" w:rsidRPr="005B1926" w:rsidRDefault="00CA3A32" w:rsidP="00CA3A32">
            <w:pPr>
              <w:shd w:val="clear" w:color="auto" w:fill="FFFFFF"/>
              <w:snapToGrid w:val="0"/>
              <w:spacing w:after="0" w:line="240" w:lineRule="auto"/>
              <w:rPr>
                <w:rFonts w:ascii="Times New Roman" w:eastAsia="Times New Roman" w:hAnsi="Times New Roman" w:cs="Times New Roman"/>
                <w:sz w:val="24"/>
                <w:szCs w:val="24"/>
                <w:lang w:eastAsia="ru-RU"/>
              </w:rPr>
            </w:pPr>
          </w:p>
          <w:p w14:paraId="5EBA952B"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p>
        </w:tc>
        <w:tc>
          <w:tcPr>
            <w:tcW w:w="1996" w:type="dxa"/>
            <w:tcBorders>
              <w:top w:val="single" w:sz="4" w:space="0" w:color="000000"/>
              <w:left w:val="single" w:sz="4" w:space="0" w:color="000000"/>
              <w:bottom w:val="single" w:sz="4" w:space="0" w:color="000000"/>
              <w:right w:val="nil"/>
            </w:tcBorders>
            <w:hideMark/>
          </w:tcPr>
          <w:p w14:paraId="36F9869C" w14:textId="77777777" w:rsidR="00CA3A32" w:rsidRPr="005B1926" w:rsidRDefault="00CA3A32" w:rsidP="00CA3A32">
            <w:pPr>
              <w:shd w:val="clear" w:color="auto" w:fill="FFFFFF"/>
              <w:snapToGrid w:val="0"/>
              <w:spacing w:after="0" w:line="240" w:lineRule="auto"/>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 xml:space="preserve">Русский язык и литературное чтение </w:t>
            </w:r>
          </w:p>
          <w:p w14:paraId="1DADEF68" w14:textId="77777777" w:rsidR="00CA3A32" w:rsidRPr="005B1926" w:rsidRDefault="00CA3A32" w:rsidP="00CA3A32">
            <w:pPr>
              <w:shd w:val="clear" w:color="auto" w:fill="FFFFFF"/>
              <w:snapToGrid w:val="0"/>
              <w:spacing w:after="0" w:line="240" w:lineRule="auto"/>
              <w:rPr>
                <w:rFonts w:ascii="Times New Roman" w:eastAsia="Times New Roman" w:hAnsi="Times New Roman" w:cs="Times New Roman"/>
                <w:sz w:val="24"/>
                <w:szCs w:val="24"/>
                <w:lang w:eastAsia="ru-RU"/>
              </w:rPr>
            </w:pPr>
          </w:p>
          <w:p w14:paraId="34C62F5D" w14:textId="77777777" w:rsidR="00CA3A32" w:rsidRPr="005B1926" w:rsidRDefault="00CA3A32" w:rsidP="00CA3A32">
            <w:pPr>
              <w:shd w:val="clear" w:color="auto" w:fill="FFFFFF"/>
              <w:snapToGrid w:val="0"/>
              <w:spacing w:after="0" w:line="240" w:lineRule="auto"/>
              <w:rPr>
                <w:rFonts w:ascii="Times New Roman" w:eastAsia="Times New Roman" w:hAnsi="Times New Roman" w:cs="Times New Roman"/>
                <w:sz w:val="24"/>
                <w:szCs w:val="24"/>
                <w:lang w:eastAsia="ru-RU"/>
              </w:rPr>
            </w:pPr>
          </w:p>
          <w:p w14:paraId="3213E0AC" w14:textId="77777777" w:rsidR="00CA3A32" w:rsidRPr="005B1926" w:rsidRDefault="00CA3A32" w:rsidP="00CA3A32">
            <w:pPr>
              <w:shd w:val="clear" w:color="auto" w:fill="FFFFFF"/>
              <w:snapToGrid w:val="0"/>
              <w:spacing w:after="0" w:line="240" w:lineRule="auto"/>
              <w:rPr>
                <w:rFonts w:ascii="Times New Roman" w:eastAsia="Times New Roman" w:hAnsi="Times New Roman" w:cs="Times New Roman"/>
                <w:sz w:val="24"/>
                <w:szCs w:val="24"/>
                <w:lang w:eastAsia="ru-RU"/>
              </w:rPr>
            </w:pPr>
          </w:p>
        </w:tc>
        <w:tc>
          <w:tcPr>
            <w:tcW w:w="6323" w:type="dxa"/>
            <w:tcBorders>
              <w:top w:val="single" w:sz="4" w:space="0" w:color="000000"/>
              <w:left w:val="single" w:sz="4" w:space="0" w:color="000000"/>
              <w:bottom w:val="single" w:sz="4" w:space="0" w:color="000000"/>
              <w:right w:val="single" w:sz="4" w:space="0" w:color="000000"/>
            </w:tcBorders>
            <w:hideMark/>
          </w:tcPr>
          <w:p w14:paraId="3F9EF0D0"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z w:val="26"/>
                <w:szCs w:val="24"/>
                <w:lang w:eastAsia="ru-RU"/>
              </w:rPr>
            </w:pPr>
            <w:r w:rsidRPr="00CA3A32">
              <w:rPr>
                <w:rFonts w:ascii="Times New Roman" w:eastAsia="Times New Roman" w:hAnsi="Times New Roman" w:cs="Times New Roman"/>
                <w:spacing w:val="-1"/>
                <w:sz w:val="20"/>
                <w:szCs w:val="20"/>
                <w:lang w:eastAsia="ru-RU"/>
              </w:rPr>
              <w:t xml:space="preserve">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w:t>
            </w:r>
            <w:r w:rsidRPr="00CA3A32">
              <w:rPr>
                <w:rFonts w:ascii="Times New Roman" w:eastAsia="Times New Roman" w:hAnsi="Times New Roman" w:cs="Times New Roman"/>
                <w:spacing w:val="-2"/>
                <w:sz w:val="20"/>
                <w:szCs w:val="20"/>
                <w:lang w:eastAsia="ru-RU"/>
              </w:rPr>
              <w:t xml:space="preserve">коммуникативных умений, нравственных иэстетических чувств, </w:t>
            </w:r>
            <w:r w:rsidRPr="00CA3A32">
              <w:rPr>
                <w:rFonts w:ascii="Times New Roman" w:eastAsia="Times New Roman" w:hAnsi="Times New Roman" w:cs="Times New Roman"/>
                <w:sz w:val="20"/>
                <w:szCs w:val="20"/>
                <w:lang w:eastAsia="ru-RU"/>
              </w:rPr>
              <w:t>способностей к творческой деятельности</w:t>
            </w:r>
          </w:p>
        </w:tc>
      </w:tr>
      <w:tr w:rsidR="00CA3A32" w:rsidRPr="00CA3A32" w14:paraId="48861C36" w14:textId="77777777" w:rsidTr="005B1926">
        <w:trPr>
          <w:trHeight w:hRule="exact" w:val="1350"/>
          <w:jc w:val="center"/>
        </w:trPr>
        <w:tc>
          <w:tcPr>
            <w:tcW w:w="644" w:type="dxa"/>
            <w:tcBorders>
              <w:top w:val="single" w:sz="4" w:space="0" w:color="000000"/>
              <w:left w:val="single" w:sz="4" w:space="0" w:color="000000"/>
              <w:bottom w:val="single" w:sz="4" w:space="0" w:color="000000"/>
              <w:right w:val="nil"/>
            </w:tcBorders>
            <w:hideMark/>
          </w:tcPr>
          <w:p w14:paraId="5EE675AC"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2.</w:t>
            </w:r>
          </w:p>
        </w:tc>
        <w:tc>
          <w:tcPr>
            <w:tcW w:w="1996" w:type="dxa"/>
            <w:tcBorders>
              <w:top w:val="single" w:sz="4" w:space="0" w:color="000000"/>
              <w:left w:val="single" w:sz="4" w:space="0" w:color="000000"/>
              <w:bottom w:val="single" w:sz="4" w:space="0" w:color="000000"/>
              <w:right w:val="nil"/>
            </w:tcBorders>
            <w:hideMark/>
          </w:tcPr>
          <w:p w14:paraId="4A3D3B40" w14:textId="77777777" w:rsidR="00CA3A32" w:rsidRPr="005B1926" w:rsidRDefault="00CA3A32" w:rsidP="00CA3A32">
            <w:pPr>
              <w:shd w:val="clear" w:color="auto" w:fill="FFFFFF"/>
              <w:snapToGrid w:val="0"/>
              <w:spacing w:after="0" w:line="240" w:lineRule="auto"/>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Родной язык и литературное чтение на родном языке</w:t>
            </w:r>
          </w:p>
        </w:tc>
        <w:tc>
          <w:tcPr>
            <w:tcW w:w="6323" w:type="dxa"/>
            <w:tcBorders>
              <w:top w:val="single" w:sz="4" w:space="0" w:color="000000"/>
              <w:left w:val="single" w:sz="4" w:space="0" w:color="000000"/>
              <w:bottom w:val="single" w:sz="4" w:space="0" w:color="000000"/>
              <w:right w:val="single" w:sz="4" w:space="0" w:color="000000"/>
            </w:tcBorders>
            <w:hideMark/>
          </w:tcPr>
          <w:p w14:paraId="2A16D214"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pacing w:val="-1"/>
                <w:sz w:val="20"/>
                <w:szCs w:val="20"/>
                <w:lang w:eastAsia="ru-RU"/>
              </w:rPr>
            </w:pPr>
            <w:r w:rsidRPr="00CA3A32">
              <w:rPr>
                <w:rFonts w:ascii="Times New Roman" w:eastAsia="Times New Roman" w:hAnsi="Times New Roman" w:cs="Times New Roman"/>
                <w:spacing w:val="-1"/>
                <w:sz w:val="20"/>
                <w:szCs w:val="20"/>
                <w:lang w:eastAsia="ru-RU"/>
              </w:rPr>
              <w:t xml:space="preserve">Формирование первоначальных представлений о единстве и многообразии языкового и культурного пространства России, о языке как основе национального самосознания. Развитие диалогической и монологической устной и письменной речи, </w:t>
            </w:r>
            <w:r w:rsidRPr="00CA3A32">
              <w:rPr>
                <w:rFonts w:ascii="Times New Roman" w:eastAsia="Times New Roman" w:hAnsi="Times New Roman" w:cs="Times New Roman"/>
                <w:spacing w:val="-2"/>
                <w:sz w:val="20"/>
                <w:szCs w:val="20"/>
                <w:lang w:eastAsia="ru-RU"/>
              </w:rPr>
              <w:t xml:space="preserve">коммуникативных умений, нравственных иэстетических чувств, </w:t>
            </w:r>
            <w:r w:rsidRPr="00CA3A32">
              <w:rPr>
                <w:rFonts w:ascii="Times New Roman" w:eastAsia="Times New Roman" w:hAnsi="Times New Roman" w:cs="Times New Roman"/>
                <w:sz w:val="20"/>
                <w:szCs w:val="20"/>
                <w:lang w:eastAsia="ru-RU"/>
              </w:rPr>
              <w:t>способностей к творческой деятельности</w:t>
            </w:r>
          </w:p>
        </w:tc>
      </w:tr>
      <w:tr w:rsidR="00CA3A32" w:rsidRPr="00CA3A32" w14:paraId="70060B00" w14:textId="77777777" w:rsidTr="005B1926">
        <w:trPr>
          <w:trHeight w:hRule="exact" w:val="1427"/>
          <w:jc w:val="center"/>
        </w:trPr>
        <w:tc>
          <w:tcPr>
            <w:tcW w:w="644" w:type="dxa"/>
            <w:tcBorders>
              <w:top w:val="single" w:sz="4" w:space="0" w:color="000000"/>
              <w:left w:val="single" w:sz="4" w:space="0" w:color="000000"/>
              <w:bottom w:val="single" w:sz="4" w:space="0" w:color="000000"/>
              <w:right w:val="nil"/>
            </w:tcBorders>
            <w:hideMark/>
          </w:tcPr>
          <w:p w14:paraId="5BF52061"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lastRenderedPageBreak/>
              <w:t>3.</w:t>
            </w:r>
          </w:p>
        </w:tc>
        <w:tc>
          <w:tcPr>
            <w:tcW w:w="1996" w:type="dxa"/>
            <w:tcBorders>
              <w:top w:val="single" w:sz="4" w:space="0" w:color="000000"/>
              <w:left w:val="single" w:sz="4" w:space="0" w:color="000000"/>
              <w:bottom w:val="single" w:sz="4" w:space="0" w:color="000000"/>
              <w:right w:val="nil"/>
            </w:tcBorders>
            <w:hideMark/>
          </w:tcPr>
          <w:p w14:paraId="65E7FE21" w14:textId="77777777" w:rsidR="00CA3A32" w:rsidRPr="005B1926" w:rsidRDefault="00CA3A32" w:rsidP="00CA3A32">
            <w:pPr>
              <w:shd w:val="clear" w:color="auto" w:fill="FFFFFF"/>
              <w:snapToGrid w:val="0"/>
              <w:spacing w:after="0" w:line="240" w:lineRule="auto"/>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Иностранный язык</w:t>
            </w:r>
          </w:p>
        </w:tc>
        <w:tc>
          <w:tcPr>
            <w:tcW w:w="6323" w:type="dxa"/>
            <w:tcBorders>
              <w:top w:val="single" w:sz="4" w:space="0" w:color="000000"/>
              <w:left w:val="single" w:sz="4" w:space="0" w:color="000000"/>
              <w:bottom w:val="single" w:sz="4" w:space="0" w:color="000000"/>
              <w:right w:val="single" w:sz="4" w:space="0" w:color="000000"/>
            </w:tcBorders>
            <w:hideMark/>
          </w:tcPr>
          <w:p w14:paraId="100D307A"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pacing w:val="-1"/>
                <w:sz w:val="20"/>
                <w:szCs w:val="20"/>
                <w:lang w:eastAsia="ru-RU"/>
              </w:rPr>
            </w:pPr>
            <w:r w:rsidRPr="00CA3A32">
              <w:rPr>
                <w:rFonts w:ascii="Times New Roman" w:eastAsia="Times New Roman" w:hAnsi="Times New Roman" w:cs="Times New Roman"/>
                <w:spacing w:val="-1"/>
                <w:sz w:val="20"/>
                <w:szCs w:val="20"/>
                <w:lang w:eastAsia="ru-RU"/>
              </w:rPr>
              <w:t>Формирование умения общаться на английском языке на элементарном уровне с учетом речевых возможностей и потребностей младших школьников в устной ( аудирование и говорение ) и письменной (чтение  и письмо) формах, развитие речевых, интеллектуальных и познавательных способностей младших школьников ,а также их общеучебных умений</w:t>
            </w:r>
          </w:p>
          <w:p w14:paraId="65096ECB"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pacing w:val="-1"/>
                <w:sz w:val="26"/>
                <w:szCs w:val="24"/>
                <w:lang w:eastAsia="ru-RU"/>
              </w:rPr>
            </w:pPr>
          </w:p>
          <w:p w14:paraId="35EC3D9C"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pacing w:val="-1"/>
                <w:sz w:val="26"/>
                <w:szCs w:val="24"/>
                <w:lang w:eastAsia="ru-RU"/>
              </w:rPr>
            </w:pPr>
          </w:p>
          <w:p w14:paraId="430457AC"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pacing w:val="-1"/>
                <w:sz w:val="26"/>
                <w:szCs w:val="24"/>
                <w:lang w:eastAsia="ru-RU"/>
              </w:rPr>
            </w:pPr>
          </w:p>
          <w:p w14:paraId="18A43EB3"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pacing w:val="-1"/>
                <w:sz w:val="26"/>
                <w:szCs w:val="24"/>
                <w:lang w:eastAsia="ru-RU"/>
              </w:rPr>
            </w:pPr>
            <w:r w:rsidRPr="00CA3A32">
              <w:rPr>
                <w:rFonts w:ascii="Times New Roman" w:eastAsia="Times New Roman" w:hAnsi="Times New Roman" w:cs="Times New Roman"/>
                <w:spacing w:val="-1"/>
                <w:sz w:val="26"/>
                <w:szCs w:val="24"/>
                <w:lang w:eastAsia="ru-RU"/>
              </w:rPr>
              <w:t>млад                            способностей способностейспособностей</w:t>
            </w:r>
          </w:p>
        </w:tc>
      </w:tr>
      <w:tr w:rsidR="00CA3A32" w:rsidRPr="00CA3A32" w14:paraId="23736A73" w14:textId="77777777" w:rsidTr="009E666E">
        <w:trPr>
          <w:trHeight w:val="950"/>
          <w:jc w:val="center"/>
        </w:trPr>
        <w:tc>
          <w:tcPr>
            <w:tcW w:w="644" w:type="dxa"/>
            <w:tcBorders>
              <w:top w:val="single" w:sz="4" w:space="0" w:color="000000"/>
              <w:left w:val="single" w:sz="4" w:space="0" w:color="000000"/>
              <w:bottom w:val="single" w:sz="4" w:space="0" w:color="000000"/>
              <w:right w:val="nil"/>
            </w:tcBorders>
            <w:hideMark/>
          </w:tcPr>
          <w:p w14:paraId="32E1051F"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 xml:space="preserve"> 4.</w:t>
            </w:r>
          </w:p>
        </w:tc>
        <w:tc>
          <w:tcPr>
            <w:tcW w:w="1996" w:type="dxa"/>
            <w:tcBorders>
              <w:top w:val="single" w:sz="4" w:space="0" w:color="000000"/>
              <w:left w:val="single" w:sz="4" w:space="0" w:color="000000"/>
              <w:bottom w:val="single" w:sz="4" w:space="0" w:color="000000"/>
              <w:right w:val="nil"/>
            </w:tcBorders>
            <w:hideMark/>
          </w:tcPr>
          <w:p w14:paraId="7D8E557E" w14:textId="77777777" w:rsidR="00CA3A32" w:rsidRPr="005B1926" w:rsidRDefault="00CA3A32" w:rsidP="00CA3A32">
            <w:pPr>
              <w:shd w:val="clear" w:color="auto" w:fill="FFFFFF"/>
              <w:snapToGrid w:val="0"/>
              <w:spacing w:after="0" w:line="240" w:lineRule="auto"/>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Математика и</w:t>
            </w:r>
          </w:p>
          <w:p w14:paraId="5872BDCE" w14:textId="77777777" w:rsidR="00CA3A32" w:rsidRPr="005B1926" w:rsidRDefault="00CA3A32" w:rsidP="00CA3A32">
            <w:pPr>
              <w:shd w:val="clear" w:color="auto" w:fill="FFFFFF"/>
              <w:spacing w:after="0" w:line="240" w:lineRule="auto"/>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информатика</w:t>
            </w:r>
          </w:p>
        </w:tc>
        <w:tc>
          <w:tcPr>
            <w:tcW w:w="6323" w:type="dxa"/>
            <w:tcBorders>
              <w:top w:val="single" w:sz="4" w:space="0" w:color="000000"/>
              <w:left w:val="single" w:sz="4" w:space="0" w:color="000000"/>
              <w:bottom w:val="single" w:sz="4" w:space="0" w:color="000000"/>
              <w:right w:val="single" w:sz="4" w:space="0" w:color="000000"/>
            </w:tcBorders>
            <w:hideMark/>
          </w:tcPr>
          <w:p w14:paraId="44E86B91"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z w:val="20"/>
                <w:szCs w:val="20"/>
                <w:lang w:eastAsia="ru-RU"/>
              </w:rPr>
            </w:pPr>
            <w:r w:rsidRPr="00CA3A32">
              <w:rPr>
                <w:rFonts w:ascii="Times New Roman" w:eastAsia="Times New Roman" w:hAnsi="Times New Roman" w:cs="Times New Roman"/>
                <w:spacing w:val="-2"/>
                <w:sz w:val="20"/>
                <w:szCs w:val="20"/>
                <w:lang w:eastAsia="ru-RU"/>
              </w:rPr>
              <w:t xml:space="preserve">Развитие математической речи, логического и алгоритмического </w:t>
            </w:r>
            <w:r w:rsidRPr="00CA3A32">
              <w:rPr>
                <w:rFonts w:ascii="Times New Roman" w:eastAsia="Times New Roman" w:hAnsi="Times New Roman" w:cs="Times New Roman"/>
                <w:spacing w:val="-3"/>
                <w:sz w:val="20"/>
                <w:szCs w:val="20"/>
                <w:lang w:eastAsia="ru-RU"/>
              </w:rPr>
              <w:t xml:space="preserve">мышления, воображения, обеспечение первоначальных </w:t>
            </w:r>
            <w:r w:rsidRPr="00CA3A32">
              <w:rPr>
                <w:rFonts w:ascii="Times New Roman" w:eastAsia="Times New Roman" w:hAnsi="Times New Roman" w:cs="Times New Roman"/>
                <w:sz w:val="20"/>
                <w:szCs w:val="20"/>
                <w:lang w:eastAsia="ru-RU"/>
              </w:rPr>
              <w:t>представлений о компьютерной грамотности</w:t>
            </w:r>
          </w:p>
        </w:tc>
      </w:tr>
      <w:tr w:rsidR="00CA3A32" w:rsidRPr="00CA3A32" w14:paraId="76B9BD85" w14:textId="77777777" w:rsidTr="005B1926">
        <w:trPr>
          <w:trHeight w:val="1884"/>
          <w:jc w:val="center"/>
        </w:trPr>
        <w:tc>
          <w:tcPr>
            <w:tcW w:w="644" w:type="dxa"/>
            <w:tcBorders>
              <w:top w:val="single" w:sz="4" w:space="0" w:color="000000"/>
              <w:left w:val="single" w:sz="4" w:space="0" w:color="000000"/>
              <w:bottom w:val="single" w:sz="4" w:space="0" w:color="000000"/>
              <w:right w:val="nil"/>
            </w:tcBorders>
            <w:hideMark/>
          </w:tcPr>
          <w:p w14:paraId="1DC79047"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5.</w:t>
            </w:r>
          </w:p>
        </w:tc>
        <w:tc>
          <w:tcPr>
            <w:tcW w:w="1996" w:type="dxa"/>
            <w:tcBorders>
              <w:top w:val="single" w:sz="4" w:space="0" w:color="000000"/>
              <w:left w:val="single" w:sz="4" w:space="0" w:color="000000"/>
              <w:bottom w:val="single" w:sz="4" w:space="0" w:color="000000"/>
              <w:right w:val="nil"/>
            </w:tcBorders>
            <w:hideMark/>
          </w:tcPr>
          <w:p w14:paraId="0BF6A6BF" w14:textId="77777777" w:rsidR="00CA3A32" w:rsidRPr="005B1926" w:rsidRDefault="00CA3A32" w:rsidP="00CA3A32">
            <w:pPr>
              <w:shd w:val="clear" w:color="auto" w:fill="FFFFFF"/>
              <w:snapToGrid w:val="0"/>
              <w:spacing w:after="0" w:line="240" w:lineRule="auto"/>
              <w:rPr>
                <w:rFonts w:ascii="Times New Roman" w:eastAsia="Times New Roman" w:hAnsi="Times New Roman" w:cs="Times New Roman"/>
                <w:spacing w:val="-2"/>
                <w:sz w:val="24"/>
                <w:szCs w:val="24"/>
                <w:lang w:eastAsia="ru-RU"/>
              </w:rPr>
            </w:pPr>
            <w:r w:rsidRPr="005B1926">
              <w:rPr>
                <w:rFonts w:ascii="Times New Roman" w:eastAsia="Times New Roman" w:hAnsi="Times New Roman" w:cs="Times New Roman"/>
                <w:spacing w:val="-2"/>
                <w:sz w:val="24"/>
                <w:szCs w:val="24"/>
                <w:lang w:eastAsia="ru-RU"/>
              </w:rPr>
              <w:t>Обществознание</w:t>
            </w:r>
          </w:p>
          <w:p w14:paraId="1067B4A6" w14:textId="77777777" w:rsidR="00CA3A32" w:rsidRPr="005B1926" w:rsidRDefault="00CA3A32" w:rsidP="00CA3A32">
            <w:pPr>
              <w:shd w:val="clear" w:color="auto" w:fill="FFFFFF"/>
              <w:spacing w:after="0" w:line="240" w:lineRule="auto"/>
              <w:rPr>
                <w:rFonts w:ascii="Times New Roman" w:eastAsia="Times New Roman" w:hAnsi="Times New Roman" w:cs="Times New Roman"/>
                <w:spacing w:val="-3"/>
                <w:sz w:val="24"/>
                <w:szCs w:val="24"/>
                <w:lang w:eastAsia="ru-RU"/>
              </w:rPr>
            </w:pPr>
            <w:r w:rsidRPr="005B1926">
              <w:rPr>
                <w:rFonts w:ascii="Times New Roman" w:eastAsia="Times New Roman" w:hAnsi="Times New Roman" w:cs="Times New Roman"/>
                <w:spacing w:val="-3"/>
                <w:sz w:val="24"/>
                <w:szCs w:val="24"/>
                <w:lang w:eastAsia="ru-RU"/>
              </w:rPr>
              <w:t>и естествознание</w:t>
            </w:r>
          </w:p>
          <w:p w14:paraId="7589EDD0" w14:textId="77777777" w:rsidR="00CA3A32" w:rsidRPr="005B1926" w:rsidRDefault="00CA3A32" w:rsidP="00CA3A32">
            <w:pPr>
              <w:shd w:val="clear" w:color="auto" w:fill="FFFFFF"/>
              <w:spacing w:after="0" w:line="240" w:lineRule="auto"/>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(окружающий мир)</w:t>
            </w:r>
          </w:p>
        </w:tc>
        <w:tc>
          <w:tcPr>
            <w:tcW w:w="6323" w:type="dxa"/>
            <w:tcBorders>
              <w:top w:val="single" w:sz="4" w:space="0" w:color="000000"/>
              <w:left w:val="single" w:sz="4" w:space="0" w:color="000000"/>
              <w:bottom w:val="single" w:sz="4" w:space="0" w:color="000000"/>
              <w:right w:val="single" w:sz="4" w:space="0" w:color="000000"/>
            </w:tcBorders>
            <w:hideMark/>
          </w:tcPr>
          <w:p w14:paraId="47753687"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z w:val="20"/>
                <w:szCs w:val="20"/>
                <w:lang w:eastAsia="ru-RU"/>
              </w:rPr>
            </w:pPr>
            <w:r w:rsidRPr="00CA3A32">
              <w:rPr>
                <w:rFonts w:ascii="Times New Roman" w:eastAsia="Times New Roman" w:hAnsi="Times New Roman" w:cs="Times New Roman"/>
                <w:spacing w:val="-3"/>
                <w:sz w:val="20"/>
                <w:szCs w:val="20"/>
                <w:lang w:eastAsia="ru-RU"/>
              </w:rPr>
              <w:t>Формирование уважительного отношения к семье, населенному пункту, региону, России, истории, культуре, природе нашей страны, ее современной жизни. Осознание ценности,</w:t>
            </w:r>
            <w:r w:rsidRPr="00CA3A32">
              <w:rPr>
                <w:rFonts w:ascii="Times New Roman" w:eastAsia="Times New Roman" w:hAnsi="Times New Roman" w:cs="Times New Roman"/>
                <w:spacing w:val="-2"/>
                <w:sz w:val="20"/>
                <w:szCs w:val="20"/>
                <w:lang w:eastAsia="ru-RU"/>
              </w:rPr>
              <w:t xml:space="preserve">целостности и многообразия окружающего мира, своего места в </w:t>
            </w:r>
            <w:r w:rsidRPr="00CA3A32">
              <w:rPr>
                <w:rFonts w:ascii="Times New Roman" w:eastAsia="Times New Roman" w:hAnsi="Times New Roman" w:cs="Times New Roman"/>
                <w:spacing w:val="-1"/>
                <w:sz w:val="20"/>
                <w:szCs w:val="20"/>
                <w:lang w:eastAsia="ru-RU"/>
              </w:rPr>
              <w:t xml:space="preserve">нем. Формирование модели безопасного поведения в условиях повседневной жизни и в различных опасных и чрезвычайных </w:t>
            </w:r>
            <w:r w:rsidRPr="00CA3A32">
              <w:rPr>
                <w:rFonts w:ascii="Times New Roman" w:eastAsia="Times New Roman" w:hAnsi="Times New Roman" w:cs="Times New Roman"/>
                <w:spacing w:val="-4"/>
                <w:sz w:val="20"/>
                <w:szCs w:val="20"/>
                <w:lang w:eastAsia="ru-RU"/>
              </w:rPr>
              <w:t xml:space="preserve">ситуациях. Формирование психологической культуры и </w:t>
            </w:r>
            <w:r w:rsidRPr="00CA3A32">
              <w:rPr>
                <w:rFonts w:ascii="Times New Roman" w:eastAsia="Times New Roman" w:hAnsi="Times New Roman" w:cs="Times New Roman"/>
                <w:spacing w:val="-3"/>
                <w:sz w:val="20"/>
                <w:szCs w:val="20"/>
                <w:lang w:eastAsia="ru-RU"/>
              </w:rPr>
              <w:t>компетенции для обеспечения эффективного и безопасного</w:t>
            </w:r>
            <w:r w:rsidRPr="00CA3A32">
              <w:rPr>
                <w:rFonts w:ascii="Times New Roman" w:eastAsia="Times New Roman" w:hAnsi="Times New Roman" w:cs="Times New Roman"/>
                <w:sz w:val="20"/>
                <w:szCs w:val="20"/>
                <w:lang w:eastAsia="ru-RU"/>
              </w:rPr>
              <w:t xml:space="preserve"> взаимодействия в социуме</w:t>
            </w:r>
          </w:p>
        </w:tc>
      </w:tr>
      <w:tr w:rsidR="00CA3A32" w:rsidRPr="00CA3A32" w14:paraId="6F5FBD9A" w14:textId="77777777" w:rsidTr="005B1926">
        <w:trPr>
          <w:trHeight w:val="1172"/>
          <w:jc w:val="center"/>
        </w:trPr>
        <w:tc>
          <w:tcPr>
            <w:tcW w:w="644" w:type="dxa"/>
            <w:tcBorders>
              <w:top w:val="single" w:sz="4" w:space="0" w:color="000000"/>
              <w:left w:val="single" w:sz="4" w:space="0" w:color="000000"/>
              <w:bottom w:val="single" w:sz="4" w:space="0" w:color="000000"/>
              <w:right w:val="nil"/>
            </w:tcBorders>
            <w:hideMark/>
          </w:tcPr>
          <w:p w14:paraId="4EA88769"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6.</w:t>
            </w:r>
          </w:p>
        </w:tc>
        <w:tc>
          <w:tcPr>
            <w:tcW w:w="1996" w:type="dxa"/>
            <w:tcBorders>
              <w:top w:val="single" w:sz="4" w:space="0" w:color="000000"/>
              <w:left w:val="single" w:sz="4" w:space="0" w:color="000000"/>
              <w:bottom w:val="single" w:sz="4" w:space="0" w:color="000000"/>
              <w:right w:val="nil"/>
            </w:tcBorders>
            <w:hideMark/>
          </w:tcPr>
          <w:p w14:paraId="325F96CB" w14:textId="77777777" w:rsidR="00CA3A32" w:rsidRPr="005B1926" w:rsidRDefault="00CA3A32" w:rsidP="00CA3A32">
            <w:pPr>
              <w:shd w:val="clear" w:color="auto" w:fill="FFFFFF"/>
              <w:snapToGrid w:val="0"/>
              <w:spacing w:after="0" w:line="240" w:lineRule="auto"/>
              <w:ind w:left="32"/>
              <w:rPr>
                <w:rFonts w:ascii="Times New Roman" w:eastAsia="Times New Roman" w:hAnsi="Times New Roman" w:cs="Times New Roman"/>
                <w:spacing w:val="-3"/>
                <w:sz w:val="24"/>
                <w:szCs w:val="24"/>
                <w:lang w:eastAsia="ru-RU"/>
              </w:rPr>
            </w:pPr>
            <w:r w:rsidRPr="005B1926">
              <w:rPr>
                <w:rFonts w:ascii="Times New Roman" w:eastAsia="Times New Roman" w:hAnsi="Times New Roman" w:cs="Times New Roman"/>
                <w:spacing w:val="-4"/>
                <w:sz w:val="24"/>
                <w:szCs w:val="24"/>
                <w:lang w:eastAsia="ru-RU"/>
              </w:rPr>
              <w:t>Основы религиозных культур и светской этики</w:t>
            </w:r>
          </w:p>
        </w:tc>
        <w:tc>
          <w:tcPr>
            <w:tcW w:w="6323" w:type="dxa"/>
            <w:tcBorders>
              <w:top w:val="single" w:sz="4" w:space="0" w:color="000000"/>
              <w:left w:val="single" w:sz="4" w:space="0" w:color="000000"/>
              <w:bottom w:val="single" w:sz="4" w:space="0" w:color="000000"/>
              <w:right w:val="single" w:sz="4" w:space="0" w:color="000000"/>
            </w:tcBorders>
            <w:hideMark/>
          </w:tcPr>
          <w:p w14:paraId="1828C6CF" w14:textId="77777777" w:rsidR="00CA3A32" w:rsidRPr="00CA3A32" w:rsidRDefault="00CA3A32" w:rsidP="00CA3A32">
            <w:pPr>
              <w:shd w:val="clear" w:color="auto" w:fill="FFFFFF"/>
              <w:snapToGrid w:val="0"/>
              <w:spacing w:after="0" w:line="240" w:lineRule="auto"/>
              <w:rPr>
                <w:rFonts w:ascii="Times New Roman" w:eastAsia="Times New Roman" w:hAnsi="Times New Roman" w:cs="Times New Roman"/>
                <w:sz w:val="20"/>
                <w:szCs w:val="20"/>
                <w:lang w:eastAsia="ru-RU"/>
              </w:rPr>
            </w:pPr>
            <w:r w:rsidRPr="00CA3A32">
              <w:rPr>
                <w:rFonts w:ascii="Times New Roman" w:eastAsia="Times New Roman" w:hAnsi="Times New Roman" w:cs="Times New Roman"/>
                <w:spacing w:val="-3"/>
                <w:sz w:val="20"/>
                <w:szCs w:val="20"/>
                <w:lang w:eastAsia="ru-RU"/>
              </w:rPr>
              <w:t xml:space="preserve">Воспитание способности к духовному развитию, нравственному самосовершенствованию. Формирование первоначальных представлений о светской этике, об отечественныхтрадиционных религиях, их роли в культуре, истории и </w:t>
            </w:r>
            <w:r w:rsidRPr="00CA3A32">
              <w:rPr>
                <w:rFonts w:ascii="Times New Roman" w:eastAsia="Times New Roman" w:hAnsi="Times New Roman" w:cs="Times New Roman"/>
                <w:sz w:val="20"/>
                <w:szCs w:val="20"/>
                <w:lang w:eastAsia="ru-RU"/>
              </w:rPr>
              <w:t>современности России</w:t>
            </w:r>
          </w:p>
        </w:tc>
      </w:tr>
      <w:tr w:rsidR="00CA3A32" w:rsidRPr="00CA3A32" w14:paraId="59DC6BFF" w14:textId="77777777" w:rsidTr="005B1926">
        <w:trPr>
          <w:trHeight w:val="825"/>
          <w:jc w:val="center"/>
        </w:trPr>
        <w:tc>
          <w:tcPr>
            <w:tcW w:w="644" w:type="dxa"/>
            <w:tcBorders>
              <w:top w:val="single" w:sz="4" w:space="0" w:color="000000"/>
              <w:left w:val="single" w:sz="4" w:space="0" w:color="000000"/>
              <w:bottom w:val="single" w:sz="4" w:space="0" w:color="000000"/>
              <w:right w:val="nil"/>
            </w:tcBorders>
            <w:hideMark/>
          </w:tcPr>
          <w:p w14:paraId="46F9A4F2"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7.</w:t>
            </w:r>
          </w:p>
        </w:tc>
        <w:tc>
          <w:tcPr>
            <w:tcW w:w="1996" w:type="dxa"/>
            <w:tcBorders>
              <w:top w:val="single" w:sz="4" w:space="0" w:color="000000"/>
              <w:left w:val="single" w:sz="4" w:space="0" w:color="000000"/>
              <w:bottom w:val="single" w:sz="4" w:space="0" w:color="000000"/>
              <w:right w:val="nil"/>
            </w:tcBorders>
            <w:hideMark/>
          </w:tcPr>
          <w:p w14:paraId="7239B63F" w14:textId="77777777" w:rsidR="00CA3A32" w:rsidRPr="005B1926" w:rsidRDefault="00CA3A32" w:rsidP="00CA3A32">
            <w:pPr>
              <w:shd w:val="clear" w:color="auto" w:fill="FFFFFF"/>
              <w:snapToGrid w:val="0"/>
              <w:spacing w:after="0" w:line="240" w:lineRule="auto"/>
              <w:ind w:left="32"/>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Искусство</w:t>
            </w:r>
          </w:p>
        </w:tc>
        <w:tc>
          <w:tcPr>
            <w:tcW w:w="6323" w:type="dxa"/>
            <w:tcBorders>
              <w:top w:val="single" w:sz="4" w:space="0" w:color="000000"/>
              <w:left w:val="single" w:sz="4" w:space="0" w:color="000000"/>
              <w:bottom w:val="single" w:sz="4" w:space="0" w:color="000000"/>
              <w:right w:val="single" w:sz="4" w:space="0" w:color="000000"/>
            </w:tcBorders>
            <w:hideMark/>
          </w:tcPr>
          <w:p w14:paraId="2B118307" w14:textId="77777777" w:rsidR="00CA3A32" w:rsidRPr="00CA3A32" w:rsidRDefault="00CA3A32" w:rsidP="00CA3A32">
            <w:pPr>
              <w:shd w:val="clear" w:color="auto" w:fill="FFFFFF"/>
              <w:tabs>
                <w:tab w:val="left" w:pos="7000"/>
              </w:tabs>
              <w:snapToGrid w:val="0"/>
              <w:spacing w:after="0" w:line="240" w:lineRule="auto"/>
              <w:rPr>
                <w:rFonts w:ascii="Times New Roman" w:eastAsia="Times New Roman" w:hAnsi="Times New Roman" w:cs="Times New Roman"/>
                <w:spacing w:val="-3"/>
                <w:sz w:val="20"/>
                <w:szCs w:val="20"/>
                <w:lang w:eastAsia="ru-RU"/>
              </w:rPr>
            </w:pPr>
            <w:r w:rsidRPr="00CA3A32">
              <w:rPr>
                <w:rFonts w:ascii="Times New Roman" w:eastAsia="Times New Roman" w:hAnsi="Times New Roman" w:cs="Times New Roman"/>
                <w:spacing w:val="-1"/>
                <w:sz w:val="20"/>
                <w:szCs w:val="20"/>
                <w:lang w:eastAsia="ru-RU"/>
              </w:rPr>
              <w:t xml:space="preserve">Развитие способностей к художественно-образному, эмоционально-ценностному восприятию произведений изобразительного и музыкального искусства, выражению в </w:t>
            </w:r>
            <w:r w:rsidRPr="00CA3A32">
              <w:rPr>
                <w:rFonts w:ascii="Times New Roman" w:eastAsia="Times New Roman" w:hAnsi="Times New Roman" w:cs="Times New Roman"/>
                <w:spacing w:val="-3"/>
                <w:sz w:val="20"/>
                <w:szCs w:val="20"/>
                <w:lang w:eastAsia="ru-RU"/>
              </w:rPr>
              <w:t>творческих работах своего отношения к окружающему миру</w:t>
            </w:r>
          </w:p>
        </w:tc>
      </w:tr>
      <w:tr w:rsidR="00CA3A32" w:rsidRPr="00CA3A32" w14:paraId="3F48CBF8" w14:textId="77777777" w:rsidTr="005B1926">
        <w:trPr>
          <w:trHeight w:val="1154"/>
          <w:jc w:val="center"/>
        </w:trPr>
        <w:tc>
          <w:tcPr>
            <w:tcW w:w="644" w:type="dxa"/>
            <w:tcBorders>
              <w:top w:val="single" w:sz="4" w:space="0" w:color="000000"/>
              <w:left w:val="single" w:sz="4" w:space="0" w:color="000000"/>
              <w:bottom w:val="single" w:sz="4" w:space="0" w:color="000000"/>
              <w:right w:val="nil"/>
            </w:tcBorders>
            <w:hideMark/>
          </w:tcPr>
          <w:p w14:paraId="78280846"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8.</w:t>
            </w:r>
          </w:p>
        </w:tc>
        <w:tc>
          <w:tcPr>
            <w:tcW w:w="1996" w:type="dxa"/>
            <w:tcBorders>
              <w:top w:val="single" w:sz="4" w:space="0" w:color="000000"/>
              <w:left w:val="single" w:sz="4" w:space="0" w:color="000000"/>
              <w:bottom w:val="single" w:sz="4" w:space="0" w:color="000000"/>
              <w:right w:val="nil"/>
            </w:tcBorders>
            <w:hideMark/>
          </w:tcPr>
          <w:p w14:paraId="32D26230" w14:textId="77777777" w:rsidR="00CA3A32" w:rsidRPr="005B1926" w:rsidRDefault="00CA3A32" w:rsidP="00CA3A32">
            <w:pPr>
              <w:shd w:val="clear" w:color="auto" w:fill="FFFFFF"/>
              <w:snapToGrid w:val="0"/>
              <w:spacing w:after="0" w:line="240" w:lineRule="auto"/>
              <w:ind w:left="32"/>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Технология</w:t>
            </w:r>
          </w:p>
        </w:tc>
        <w:tc>
          <w:tcPr>
            <w:tcW w:w="6323" w:type="dxa"/>
            <w:tcBorders>
              <w:top w:val="single" w:sz="4" w:space="0" w:color="000000"/>
              <w:left w:val="single" w:sz="4" w:space="0" w:color="000000"/>
              <w:bottom w:val="single" w:sz="4" w:space="0" w:color="000000"/>
              <w:right w:val="single" w:sz="4" w:space="0" w:color="000000"/>
            </w:tcBorders>
            <w:hideMark/>
          </w:tcPr>
          <w:p w14:paraId="4C0D8F8C" w14:textId="77777777" w:rsidR="00CA3A32" w:rsidRPr="00CA3A32" w:rsidRDefault="00CA3A32" w:rsidP="00CA3A32">
            <w:pPr>
              <w:shd w:val="clear" w:color="auto" w:fill="FFFFFF"/>
              <w:tabs>
                <w:tab w:val="left" w:pos="7000"/>
              </w:tabs>
              <w:snapToGrid w:val="0"/>
              <w:spacing w:after="0" w:line="240" w:lineRule="auto"/>
              <w:rPr>
                <w:rFonts w:ascii="Times New Roman" w:eastAsia="Times New Roman" w:hAnsi="Times New Roman" w:cs="Times New Roman"/>
                <w:sz w:val="20"/>
                <w:szCs w:val="20"/>
                <w:lang w:eastAsia="ru-RU"/>
              </w:rPr>
            </w:pPr>
            <w:r w:rsidRPr="00CA3A32">
              <w:rPr>
                <w:rFonts w:ascii="Times New Roman" w:eastAsia="Times New Roman" w:hAnsi="Times New Roman" w:cs="Times New Roman"/>
                <w:spacing w:val="-1"/>
                <w:sz w:val="20"/>
                <w:szCs w:val="20"/>
                <w:lang w:eastAsia="ru-RU"/>
              </w:rPr>
              <w:t xml:space="preserve">Формирование опыта как основы обучения и познания, осуществление поисково-аналитической деятельности для практического решения прикладных задач с использованием </w:t>
            </w:r>
            <w:r w:rsidRPr="00CA3A32">
              <w:rPr>
                <w:rFonts w:ascii="Times New Roman" w:eastAsia="Times New Roman" w:hAnsi="Times New Roman" w:cs="Times New Roman"/>
                <w:spacing w:val="-2"/>
                <w:sz w:val="20"/>
                <w:szCs w:val="20"/>
                <w:lang w:eastAsia="ru-RU"/>
              </w:rPr>
              <w:t xml:space="preserve">знаний, полученных при изучении других учебных предметов, </w:t>
            </w:r>
            <w:r w:rsidRPr="00CA3A32">
              <w:rPr>
                <w:rFonts w:ascii="Times New Roman" w:eastAsia="Times New Roman" w:hAnsi="Times New Roman" w:cs="Times New Roman"/>
                <w:spacing w:val="-1"/>
                <w:sz w:val="20"/>
                <w:szCs w:val="20"/>
                <w:lang w:eastAsia="ru-RU"/>
              </w:rPr>
              <w:t xml:space="preserve">формирование первоначального опыта практической </w:t>
            </w:r>
            <w:r w:rsidRPr="00CA3A32">
              <w:rPr>
                <w:rFonts w:ascii="Times New Roman" w:eastAsia="Times New Roman" w:hAnsi="Times New Roman" w:cs="Times New Roman"/>
                <w:sz w:val="20"/>
                <w:szCs w:val="20"/>
                <w:lang w:eastAsia="ru-RU"/>
              </w:rPr>
              <w:t>преобразовательной деятельности</w:t>
            </w:r>
          </w:p>
        </w:tc>
      </w:tr>
      <w:tr w:rsidR="00CA3A32" w:rsidRPr="00CA3A32" w14:paraId="33D32F63" w14:textId="77777777" w:rsidTr="005B1926">
        <w:trPr>
          <w:trHeight w:val="1152"/>
          <w:jc w:val="center"/>
        </w:trPr>
        <w:tc>
          <w:tcPr>
            <w:tcW w:w="644" w:type="dxa"/>
            <w:tcBorders>
              <w:top w:val="single" w:sz="4" w:space="0" w:color="000000"/>
              <w:left w:val="single" w:sz="4" w:space="0" w:color="000000"/>
              <w:bottom w:val="single" w:sz="4" w:space="0" w:color="000000"/>
              <w:right w:val="nil"/>
            </w:tcBorders>
            <w:hideMark/>
          </w:tcPr>
          <w:p w14:paraId="66C5C853" w14:textId="77777777" w:rsidR="00CA3A32" w:rsidRPr="005B1926" w:rsidRDefault="00CA3A32" w:rsidP="00CA3A32">
            <w:pPr>
              <w:shd w:val="clear" w:color="auto" w:fill="FFFFFF"/>
              <w:snapToGrid w:val="0"/>
              <w:spacing w:after="0" w:line="240" w:lineRule="auto"/>
              <w:jc w:val="center"/>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9.</w:t>
            </w:r>
          </w:p>
        </w:tc>
        <w:tc>
          <w:tcPr>
            <w:tcW w:w="1996" w:type="dxa"/>
            <w:tcBorders>
              <w:top w:val="single" w:sz="4" w:space="0" w:color="000000"/>
              <w:left w:val="single" w:sz="4" w:space="0" w:color="000000"/>
              <w:bottom w:val="single" w:sz="4" w:space="0" w:color="000000"/>
              <w:right w:val="nil"/>
            </w:tcBorders>
            <w:hideMark/>
          </w:tcPr>
          <w:p w14:paraId="4CA3132F" w14:textId="77777777" w:rsidR="00CA3A32" w:rsidRPr="005B1926" w:rsidRDefault="00CA3A32" w:rsidP="00CA3A32">
            <w:pPr>
              <w:shd w:val="clear" w:color="auto" w:fill="FFFFFF"/>
              <w:snapToGrid w:val="0"/>
              <w:spacing w:after="0" w:line="240" w:lineRule="auto"/>
              <w:ind w:left="32"/>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Физическая</w:t>
            </w:r>
          </w:p>
          <w:p w14:paraId="2723D5A8" w14:textId="77777777" w:rsidR="00CA3A32" w:rsidRPr="005B1926" w:rsidRDefault="00CA3A32" w:rsidP="00CA3A32">
            <w:pPr>
              <w:shd w:val="clear" w:color="auto" w:fill="FFFFFF"/>
              <w:spacing w:after="0" w:line="240" w:lineRule="auto"/>
              <w:ind w:left="32"/>
              <w:rPr>
                <w:rFonts w:ascii="Times New Roman" w:eastAsia="Times New Roman" w:hAnsi="Times New Roman" w:cs="Times New Roman"/>
                <w:sz w:val="24"/>
                <w:szCs w:val="24"/>
                <w:lang w:eastAsia="ru-RU"/>
              </w:rPr>
            </w:pPr>
            <w:r w:rsidRPr="005B1926">
              <w:rPr>
                <w:rFonts w:ascii="Times New Roman" w:eastAsia="Times New Roman" w:hAnsi="Times New Roman" w:cs="Times New Roman"/>
                <w:sz w:val="24"/>
                <w:szCs w:val="24"/>
                <w:lang w:eastAsia="ru-RU"/>
              </w:rPr>
              <w:t>культура</w:t>
            </w:r>
          </w:p>
        </w:tc>
        <w:tc>
          <w:tcPr>
            <w:tcW w:w="6323" w:type="dxa"/>
            <w:tcBorders>
              <w:top w:val="single" w:sz="4" w:space="0" w:color="000000"/>
              <w:left w:val="single" w:sz="4" w:space="0" w:color="000000"/>
              <w:bottom w:val="single" w:sz="4" w:space="0" w:color="000000"/>
              <w:right w:val="single" w:sz="4" w:space="0" w:color="000000"/>
            </w:tcBorders>
            <w:hideMark/>
          </w:tcPr>
          <w:p w14:paraId="24C850DF" w14:textId="77777777" w:rsidR="00CA3A32" w:rsidRPr="00CA3A32" w:rsidRDefault="00CA3A32" w:rsidP="00CA3A32">
            <w:pPr>
              <w:shd w:val="clear" w:color="auto" w:fill="FFFFFF"/>
              <w:tabs>
                <w:tab w:val="left" w:pos="7000"/>
              </w:tabs>
              <w:snapToGrid w:val="0"/>
              <w:spacing w:after="0" w:line="240" w:lineRule="auto"/>
              <w:rPr>
                <w:rFonts w:ascii="Times New Roman" w:eastAsia="Times New Roman" w:hAnsi="Times New Roman" w:cs="Times New Roman"/>
                <w:sz w:val="20"/>
                <w:szCs w:val="20"/>
                <w:lang w:eastAsia="ru-RU"/>
              </w:rPr>
            </w:pPr>
            <w:r w:rsidRPr="00CA3A32">
              <w:rPr>
                <w:rFonts w:ascii="Times New Roman" w:eastAsia="Times New Roman" w:hAnsi="Times New Roman" w:cs="Times New Roman"/>
                <w:spacing w:val="-2"/>
                <w:sz w:val="20"/>
                <w:szCs w:val="20"/>
                <w:lang w:eastAsia="ru-RU"/>
              </w:rPr>
              <w:t xml:space="preserve">Укрепление здоровья, содействие гармоничному физическому, </w:t>
            </w:r>
            <w:r w:rsidRPr="00CA3A32">
              <w:rPr>
                <w:rFonts w:ascii="Times New Roman" w:eastAsia="Times New Roman" w:hAnsi="Times New Roman" w:cs="Times New Roman"/>
                <w:spacing w:val="-3"/>
                <w:sz w:val="20"/>
                <w:szCs w:val="20"/>
                <w:lang w:eastAsia="ru-RU"/>
              </w:rPr>
              <w:t xml:space="preserve">нравственному и социальному развитию, успешному обучению, </w:t>
            </w:r>
            <w:r w:rsidRPr="00CA3A32">
              <w:rPr>
                <w:rFonts w:ascii="Times New Roman" w:eastAsia="Times New Roman" w:hAnsi="Times New Roman" w:cs="Times New Roman"/>
                <w:spacing w:val="-1"/>
                <w:sz w:val="20"/>
                <w:szCs w:val="20"/>
                <w:lang w:eastAsia="ru-RU"/>
              </w:rPr>
              <w:t>формирование первоначальных умений саморегуляции</w:t>
            </w:r>
            <w:r w:rsidRPr="00CA3A32">
              <w:rPr>
                <w:rFonts w:ascii="Times New Roman" w:eastAsia="Times New Roman" w:hAnsi="Times New Roman" w:cs="Times New Roman"/>
                <w:spacing w:val="-3"/>
                <w:sz w:val="20"/>
                <w:szCs w:val="20"/>
                <w:lang w:eastAsia="ru-RU"/>
              </w:rPr>
              <w:t xml:space="preserve">средствами физической культуры. Формирование установки на </w:t>
            </w:r>
            <w:r w:rsidRPr="00CA3A32">
              <w:rPr>
                <w:rFonts w:ascii="Times New Roman" w:eastAsia="Times New Roman" w:hAnsi="Times New Roman" w:cs="Times New Roman"/>
                <w:spacing w:val="-1"/>
                <w:sz w:val="20"/>
                <w:szCs w:val="20"/>
                <w:lang w:eastAsia="ru-RU"/>
              </w:rPr>
              <w:t xml:space="preserve">сохранение и укрепление здоровья, навыков здорового и </w:t>
            </w:r>
            <w:r w:rsidRPr="00CA3A32">
              <w:rPr>
                <w:rFonts w:ascii="Times New Roman" w:eastAsia="Times New Roman" w:hAnsi="Times New Roman" w:cs="Times New Roman"/>
                <w:sz w:val="20"/>
                <w:szCs w:val="20"/>
                <w:lang w:eastAsia="ru-RU"/>
              </w:rPr>
              <w:t>безопасного образа жизни</w:t>
            </w:r>
          </w:p>
        </w:tc>
      </w:tr>
    </w:tbl>
    <w:p w14:paraId="47CDC188" w14:textId="77777777" w:rsidR="00CA3A32" w:rsidRDefault="00CA3A32" w:rsidP="00215334">
      <w:pPr>
        <w:spacing w:after="0" w:line="352" w:lineRule="auto"/>
        <w:ind w:firstLine="709"/>
        <w:jc w:val="both"/>
        <w:rPr>
          <w:rFonts w:ascii="Times New Roman" w:eastAsia="SchoolBookSanPin" w:hAnsi="Times New Roman" w:cs="Times New Roman"/>
          <w:sz w:val="28"/>
          <w:szCs w:val="28"/>
        </w:rPr>
      </w:pPr>
    </w:p>
    <w:p w14:paraId="1B7E6F9D" w14:textId="77777777" w:rsidR="000F2BE3" w:rsidRDefault="000F2BE3" w:rsidP="00215334">
      <w:pPr>
        <w:spacing w:after="0" w:line="352" w:lineRule="auto"/>
        <w:ind w:firstLine="709"/>
        <w:jc w:val="both"/>
        <w:rPr>
          <w:rFonts w:ascii="Times New Roman" w:eastAsia="SchoolBookSanPin" w:hAnsi="Times New Roman" w:cs="Times New Roman"/>
          <w:sz w:val="28"/>
          <w:szCs w:val="28"/>
        </w:rPr>
      </w:pPr>
    </w:p>
    <w:p w14:paraId="5C8CAC3B" w14:textId="77777777" w:rsidR="000F2BE3" w:rsidRDefault="000F2BE3" w:rsidP="00215334">
      <w:pPr>
        <w:spacing w:after="0" w:line="352" w:lineRule="auto"/>
        <w:ind w:firstLine="709"/>
        <w:jc w:val="both"/>
        <w:rPr>
          <w:rFonts w:ascii="Times New Roman" w:eastAsia="SchoolBookSanPin" w:hAnsi="Times New Roman" w:cs="Times New Roman"/>
          <w:sz w:val="28"/>
          <w:szCs w:val="28"/>
        </w:rPr>
      </w:pPr>
    </w:p>
    <w:p w14:paraId="1BB8373E" w14:textId="77777777" w:rsidR="000F2BE3" w:rsidRDefault="000F2BE3" w:rsidP="00215334">
      <w:pPr>
        <w:spacing w:after="0" w:line="352" w:lineRule="auto"/>
        <w:ind w:firstLine="709"/>
        <w:jc w:val="both"/>
        <w:rPr>
          <w:rFonts w:ascii="Times New Roman" w:eastAsia="SchoolBookSanPin" w:hAnsi="Times New Roman" w:cs="Times New Roman"/>
          <w:sz w:val="28"/>
          <w:szCs w:val="28"/>
        </w:rPr>
      </w:pPr>
    </w:p>
    <w:p w14:paraId="052BF6E8" w14:textId="77777777" w:rsidR="000F2BE3" w:rsidRDefault="000F2BE3" w:rsidP="00215334">
      <w:pPr>
        <w:spacing w:after="0" w:line="352" w:lineRule="auto"/>
        <w:ind w:firstLine="709"/>
        <w:jc w:val="both"/>
        <w:rPr>
          <w:rFonts w:ascii="Times New Roman" w:eastAsia="SchoolBookSanPin" w:hAnsi="Times New Roman" w:cs="Times New Roman"/>
          <w:sz w:val="28"/>
          <w:szCs w:val="28"/>
        </w:rPr>
      </w:pPr>
    </w:p>
    <w:p w14:paraId="02ABCA4C" w14:textId="77777777" w:rsidR="000F2BE3" w:rsidRDefault="000F2BE3" w:rsidP="00215334">
      <w:pPr>
        <w:spacing w:after="0" w:line="352" w:lineRule="auto"/>
        <w:ind w:firstLine="709"/>
        <w:jc w:val="both"/>
        <w:rPr>
          <w:rFonts w:ascii="Times New Roman" w:eastAsia="SchoolBookSanPin" w:hAnsi="Times New Roman" w:cs="Times New Roman"/>
          <w:sz w:val="28"/>
          <w:szCs w:val="28"/>
        </w:rPr>
      </w:pPr>
    </w:p>
    <w:p w14:paraId="137C78F0" w14:textId="77777777" w:rsidR="000F2BE3" w:rsidRDefault="000F2BE3" w:rsidP="00215334">
      <w:pPr>
        <w:spacing w:after="0" w:line="352" w:lineRule="auto"/>
        <w:ind w:firstLine="709"/>
        <w:jc w:val="both"/>
        <w:rPr>
          <w:rFonts w:ascii="Times New Roman" w:eastAsia="SchoolBookSanPin" w:hAnsi="Times New Roman" w:cs="Times New Roman"/>
          <w:sz w:val="28"/>
          <w:szCs w:val="28"/>
        </w:rPr>
      </w:pPr>
    </w:p>
    <w:p w14:paraId="293852ED" w14:textId="77777777" w:rsidR="000F2BE3" w:rsidRDefault="000F2BE3" w:rsidP="00215334">
      <w:pPr>
        <w:spacing w:after="0" w:line="352" w:lineRule="auto"/>
        <w:ind w:firstLine="709"/>
        <w:jc w:val="both"/>
        <w:rPr>
          <w:rFonts w:ascii="Times New Roman" w:eastAsia="SchoolBookSanPin" w:hAnsi="Times New Roman" w:cs="Times New Roman"/>
          <w:sz w:val="28"/>
          <w:szCs w:val="28"/>
        </w:rPr>
      </w:pPr>
    </w:p>
    <w:p w14:paraId="70D2205E" w14:textId="77777777" w:rsidR="000F2BE3" w:rsidRDefault="000F2BE3" w:rsidP="00215334">
      <w:pPr>
        <w:spacing w:after="0" w:line="352" w:lineRule="auto"/>
        <w:ind w:firstLine="709"/>
        <w:jc w:val="both"/>
        <w:rPr>
          <w:rFonts w:ascii="Times New Roman" w:eastAsia="SchoolBookSanPin" w:hAnsi="Times New Roman" w:cs="Times New Roman"/>
          <w:sz w:val="28"/>
          <w:szCs w:val="28"/>
        </w:rPr>
      </w:pPr>
    </w:p>
    <w:p w14:paraId="4830A0EC" w14:textId="77777777" w:rsidR="000F2BE3" w:rsidRDefault="000F2BE3" w:rsidP="00215334">
      <w:pPr>
        <w:spacing w:after="0" w:line="352" w:lineRule="auto"/>
        <w:ind w:firstLine="709"/>
        <w:jc w:val="both"/>
        <w:rPr>
          <w:rFonts w:ascii="Times New Roman" w:eastAsia="SchoolBookSanPin" w:hAnsi="Times New Roman" w:cs="Times New Roman"/>
          <w:sz w:val="28"/>
          <w:szCs w:val="28"/>
        </w:rPr>
      </w:pPr>
    </w:p>
    <w:p w14:paraId="04C678F1" w14:textId="77777777" w:rsidR="000F2BE3" w:rsidRPr="00215334" w:rsidRDefault="000F2BE3" w:rsidP="005B1926">
      <w:pPr>
        <w:spacing w:after="0" w:line="352" w:lineRule="auto"/>
        <w:jc w:val="both"/>
        <w:rPr>
          <w:rFonts w:ascii="Times New Roman" w:eastAsia="SchoolBookSanPin" w:hAnsi="Times New Roman" w:cs="Times New Roman"/>
          <w:sz w:val="28"/>
          <w:szCs w:val="28"/>
        </w:rPr>
      </w:pPr>
    </w:p>
    <w:tbl>
      <w:tblPr>
        <w:tblW w:w="9820" w:type="dxa"/>
        <w:tblInd w:w="108" w:type="dxa"/>
        <w:tblLayout w:type="fixed"/>
        <w:tblCellMar>
          <w:left w:w="0" w:type="dxa"/>
          <w:right w:w="0" w:type="dxa"/>
        </w:tblCellMar>
        <w:tblLook w:val="01E0" w:firstRow="1" w:lastRow="1" w:firstColumn="1" w:lastColumn="1" w:noHBand="0" w:noVBand="0"/>
      </w:tblPr>
      <w:tblGrid>
        <w:gridCol w:w="1974"/>
        <w:gridCol w:w="2379"/>
        <w:gridCol w:w="1189"/>
        <w:gridCol w:w="1040"/>
        <w:gridCol w:w="1040"/>
        <w:gridCol w:w="298"/>
        <w:gridCol w:w="893"/>
        <w:gridCol w:w="1007"/>
      </w:tblGrid>
      <w:tr w:rsidR="00CA3A32" w:rsidRPr="005B1926" w14:paraId="7D1BA62C" w14:textId="77777777" w:rsidTr="00CA3A32">
        <w:trPr>
          <w:trHeight w:val="911"/>
        </w:trPr>
        <w:tc>
          <w:tcPr>
            <w:tcW w:w="9820" w:type="dxa"/>
            <w:gridSpan w:val="8"/>
            <w:tcBorders>
              <w:top w:val="single" w:sz="4" w:space="0" w:color="000000"/>
              <w:left w:val="single" w:sz="4" w:space="0" w:color="000000"/>
              <w:bottom w:val="single" w:sz="4" w:space="0" w:color="000000"/>
              <w:right w:val="single" w:sz="4" w:space="0" w:color="000000"/>
            </w:tcBorders>
            <w:vAlign w:val="center"/>
            <w:hideMark/>
          </w:tcPr>
          <w:p w14:paraId="3B864CB5" w14:textId="77777777" w:rsidR="00CA3A32" w:rsidRPr="005B1926" w:rsidRDefault="00CA3A32" w:rsidP="005B1926">
            <w:pPr>
              <w:spacing w:after="0" w:line="240" w:lineRule="auto"/>
              <w:ind w:firstLine="709"/>
              <w:jc w:val="center"/>
              <w:rPr>
                <w:rFonts w:ascii="Times New Roman" w:eastAsia="SchoolBookSanPin" w:hAnsi="Times New Roman" w:cs="Times New Roman"/>
                <w:b/>
                <w:bCs/>
                <w:sz w:val="24"/>
                <w:szCs w:val="24"/>
              </w:rPr>
            </w:pPr>
            <w:r w:rsidRPr="005B1926">
              <w:rPr>
                <w:rFonts w:ascii="Times New Roman" w:eastAsia="SchoolBookSanPin" w:hAnsi="Times New Roman" w:cs="Times New Roman"/>
                <w:b/>
                <w:bCs/>
                <w:sz w:val="24"/>
                <w:szCs w:val="24"/>
              </w:rPr>
              <w:lastRenderedPageBreak/>
              <w:t>Годовой учебный план начального общего образования</w:t>
            </w:r>
          </w:p>
          <w:p w14:paraId="2A398E7A" w14:textId="77777777" w:rsidR="00CA3A32" w:rsidRPr="005B1926" w:rsidRDefault="00CA3A32" w:rsidP="005B1926">
            <w:pPr>
              <w:spacing w:after="0" w:line="240" w:lineRule="auto"/>
              <w:ind w:firstLine="709"/>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(5-дневная учебная неделя)</w:t>
            </w:r>
          </w:p>
        </w:tc>
      </w:tr>
      <w:tr w:rsidR="00CA3A32" w:rsidRPr="005B1926" w14:paraId="6C43DDEB" w14:textId="77777777" w:rsidTr="00CA3A32">
        <w:trPr>
          <w:trHeight w:val="426"/>
        </w:trPr>
        <w:tc>
          <w:tcPr>
            <w:tcW w:w="1974" w:type="dxa"/>
            <w:vMerge w:val="restart"/>
            <w:tcBorders>
              <w:top w:val="single" w:sz="4" w:space="0" w:color="000000"/>
              <w:left w:val="single" w:sz="4" w:space="0" w:color="000000"/>
              <w:bottom w:val="single" w:sz="4" w:space="0" w:color="000000"/>
              <w:right w:val="single" w:sz="4" w:space="0" w:color="000000"/>
            </w:tcBorders>
            <w:vAlign w:val="center"/>
            <w:hideMark/>
          </w:tcPr>
          <w:p w14:paraId="28C2ED9B" w14:textId="77777777" w:rsidR="00CA3A32" w:rsidRPr="005B1926" w:rsidRDefault="00CA3A32" w:rsidP="005B1926">
            <w:pPr>
              <w:spacing w:after="0" w:line="240" w:lineRule="auto"/>
              <w:ind w:left="57" w:right="57"/>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Предметные области</w:t>
            </w:r>
          </w:p>
        </w:tc>
        <w:tc>
          <w:tcPr>
            <w:tcW w:w="2379" w:type="dxa"/>
            <w:vMerge w:val="restart"/>
            <w:tcBorders>
              <w:top w:val="single" w:sz="4" w:space="0" w:color="000000"/>
              <w:left w:val="single" w:sz="4" w:space="0" w:color="000000"/>
              <w:bottom w:val="single" w:sz="4" w:space="0" w:color="000000"/>
              <w:right w:val="single" w:sz="4" w:space="0" w:color="000000"/>
            </w:tcBorders>
            <w:vAlign w:val="center"/>
            <w:hideMark/>
          </w:tcPr>
          <w:p w14:paraId="59222474" w14:textId="77777777" w:rsidR="00CA3A32" w:rsidRPr="005B1926" w:rsidRDefault="00CA3A32" w:rsidP="005B1926">
            <w:pPr>
              <w:spacing w:after="0" w:line="240" w:lineRule="auto"/>
              <w:ind w:left="57" w:right="57"/>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Учебные предметы/ классы</w:t>
            </w:r>
          </w:p>
        </w:tc>
        <w:tc>
          <w:tcPr>
            <w:tcW w:w="4460" w:type="dxa"/>
            <w:gridSpan w:val="5"/>
            <w:tcBorders>
              <w:top w:val="single" w:sz="4" w:space="0" w:color="000000"/>
              <w:left w:val="single" w:sz="4" w:space="0" w:color="000000"/>
              <w:bottom w:val="single" w:sz="4" w:space="0" w:color="000000"/>
              <w:right w:val="single" w:sz="4" w:space="0" w:color="000000"/>
            </w:tcBorders>
            <w:vAlign w:val="center"/>
            <w:hideMark/>
          </w:tcPr>
          <w:p w14:paraId="0DDD6B7B" w14:textId="77777777" w:rsidR="00CA3A32" w:rsidRPr="005B1926" w:rsidRDefault="00CA3A32" w:rsidP="005B1926">
            <w:pPr>
              <w:spacing w:after="0" w:line="240" w:lineRule="auto"/>
              <w:ind w:left="57" w:right="57"/>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Количество часов в неделю</w:t>
            </w:r>
          </w:p>
        </w:tc>
        <w:tc>
          <w:tcPr>
            <w:tcW w:w="1007" w:type="dxa"/>
            <w:vMerge w:val="restart"/>
            <w:tcBorders>
              <w:top w:val="single" w:sz="4" w:space="0" w:color="000000"/>
              <w:left w:val="single" w:sz="4" w:space="0" w:color="000000"/>
              <w:bottom w:val="single" w:sz="4" w:space="0" w:color="000000"/>
              <w:right w:val="single" w:sz="4" w:space="0" w:color="000000"/>
            </w:tcBorders>
            <w:vAlign w:val="center"/>
          </w:tcPr>
          <w:p w14:paraId="02711266" w14:textId="77777777" w:rsidR="00CA3A32" w:rsidRPr="005B1926" w:rsidRDefault="00CA3A32" w:rsidP="005B1926">
            <w:pPr>
              <w:spacing w:after="0" w:line="240" w:lineRule="auto"/>
              <w:ind w:left="57" w:right="57"/>
              <w:jc w:val="center"/>
              <w:rPr>
                <w:rFonts w:ascii="Times New Roman" w:eastAsia="Calibri" w:hAnsi="Times New Roman" w:cs="Times New Roman"/>
                <w:b/>
                <w:sz w:val="24"/>
                <w:szCs w:val="24"/>
              </w:rPr>
            </w:pPr>
          </w:p>
          <w:p w14:paraId="46DB75D2" w14:textId="77777777" w:rsidR="00CA3A32" w:rsidRPr="005B1926" w:rsidRDefault="00CA3A32" w:rsidP="005B1926">
            <w:pPr>
              <w:spacing w:after="0" w:line="240" w:lineRule="auto"/>
              <w:ind w:left="57" w:right="57"/>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Всего</w:t>
            </w:r>
          </w:p>
        </w:tc>
      </w:tr>
      <w:tr w:rsidR="00CA3A32" w:rsidRPr="005B1926" w14:paraId="389D56A8" w14:textId="77777777" w:rsidTr="00CA3A32">
        <w:trPr>
          <w:trHeight w:hRule="exact" w:val="426"/>
        </w:trPr>
        <w:tc>
          <w:tcPr>
            <w:tcW w:w="1974" w:type="dxa"/>
            <w:vMerge/>
            <w:tcBorders>
              <w:top w:val="single" w:sz="4" w:space="0" w:color="000000"/>
              <w:left w:val="single" w:sz="4" w:space="0" w:color="000000"/>
              <w:bottom w:val="single" w:sz="4" w:space="0" w:color="000000"/>
              <w:right w:val="single" w:sz="4" w:space="0" w:color="000000"/>
            </w:tcBorders>
            <w:vAlign w:val="center"/>
            <w:hideMark/>
          </w:tcPr>
          <w:p w14:paraId="02A56F0B" w14:textId="77777777" w:rsidR="00CA3A32" w:rsidRPr="005B1926" w:rsidRDefault="00CA3A32" w:rsidP="005B1926">
            <w:pPr>
              <w:spacing w:after="0" w:line="240" w:lineRule="auto"/>
              <w:rPr>
                <w:rFonts w:ascii="Times New Roman" w:eastAsia="SchoolBookSanPin" w:hAnsi="Times New Roman" w:cs="Times New Roman"/>
                <w:sz w:val="24"/>
                <w:szCs w:val="24"/>
              </w:rPr>
            </w:pPr>
          </w:p>
        </w:tc>
        <w:tc>
          <w:tcPr>
            <w:tcW w:w="2379" w:type="dxa"/>
            <w:vMerge/>
            <w:tcBorders>
              <w:top w:val="single" w:sz="4" w:space="0" w:color="000000"/>
              <w:left w:val="single" w:sz="4" w:space="0" w:color="000000"/>
              <w:bottom w:val="single" w:sz="4" w:space="0" w:color="000000"/>
              <w:right w:val="single" w:sz="4" w:space="0" w:color="000000"/>
            </w:tcBorders>
            <w:vAlign w:val="center"/>
            <w:hideMark/>
          </w:tcPr>
          <w:p w14:paraId="1FA1B76A" w14:textId="77777777" w:rsidR="00CA3A32" w:rsidRPr="005B1926" w:rsidRDefault="00CA3A32" w:rsidP="005B1926">
            <w:pPr>
              <w:spacing w:after="0" w:line="240" w:lineRule="auto"/>
              <w:rPr>
                <w:rFonts w:ascii="Times New Roman" w:eastAsia="SchoolBookSanPin" w:hAnsi="Times New Roman" w:cs="Times New Roman"/>
                <w:sz w:val="24"/>
                <w:szCs w:val="24"/>
              </w:rPr>
            </w:pPr>
          </w:p>
        </w:tc>
        <w:tc>
          <w:tcPr>
            <w:tcW w:w="1189" w:type="dxa"/>
            <w:tcBorders>
              <w:top w:val="single" w:sz="4" w:space="0" w:color="000000"/>
              <w:left w:val="single" w:sz="4" w:space="0" w:color="000000"/>
              <w:bottom w:val="single" w:sz="4" w:space="0" w:color="000000"/>
              <w:right w:val="single" w:sz="4" w:space="0" w:color="000000"/>
            </w:tcBorders>
            <w:hideMark/>
          </w:tcPr>
          <w:p w14:paraId="1A061CC1"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bCs/>
                <w:sz w:val="24"/>
                <w:szCs w:val="24"/>
              </w:rPr>
              <w:t>I</w:t>
            </w:r>
          </w:p>
        </w:tc>
        <w:tc>
          <w:tcPr>
            <w:tcW w:w="1040" w:type="dxa"/>
            <w:tcBorders>
              <w:top w:val="single" w:sz="4" w:space="0" w:color="000000"/>
              <w:left w:val="single" w:sz="4" w:space="0" w:color="000000"/>
              <w:bottom w:val="single" w:sz="4" w:space="0" w:color="000000"/>
              <w:right w:val="single" w:sz="4" w:space="0" w:color="000000"/>
            </w:tcBorders>
            <w:hideMark/>
          </w:tcPr>
          <w:p w14:paraId="7789C7EA"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bCs/>
                <w:sz w:val="24"/>
                <w:szCs w:val="24"/>
              </w:rPr>
              <w:t>II</w:t>
            </w:r>
          </w:p>
        </w:tc>
        <w:tc>
          <w:tcPr>
            <w:tcW w:w="1338" w:type="dxa"/>
            <w:gridSpan w:val="2"/>
            <w:tcBorders>
              <w:top w:val="single" w:sz="4" w:space="0" w:color="000000"/>
              <w:left w:val="single" w:sz="4" w:space="0" w:color="000000"/>
              <w:bottom w:val="single" w:sz="4" w:space="0" w:color="000000"/>
              <w:right w:val="single" w:sz="4" w:space="0" w:color="000000"/>
            </w:tcBorders>
            <w:hideMark/>
          </w:tcPr>
          <w:p w14:paraId="7BC757DC"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bCs/>
                <w:sz w:val="24"/>
                <w:szCs w:val="24"/>
              </w:rPr>
              <w:t>III</w:t>
            </w:r>
          </w:p>
        </w:tc>
        <w:tc>
          <w:tcPr>
            <w:tcW w:w="893" w:type="dxa"/>
            <w:tcBorders>
              <w:top w:val="single" w:sz="4" w:space="0" w:color="000000"/>
              <w:left w:val="single" w:sz="4" w:space="0" w:color="000000"/>
              <w:bottom w:val="single" w:sz="4" w:space="0" w:color="000000"/>
              <w:right w:val="single" w:sz="4" w:space="0" w:color="000000"/>
            </w:tcBorders>
            <w:hideMark/>
          </w:tcPr>
          <w:p w14:paraId="29829CDE"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bCs/>
                <w:sz w:val="24"/>
                <w:szCs w:val="24"/>
              </w:rPr>
              <w:t>IV</w:t>
            </w:r>
          </w:p>
        </w:tc>
        <w:tc>
          <w:tcPr>
            <w:tcW w:w="1007" w:type="dxa"/>
            <w:vMerge/>
            <w:tcBorders>
              <w:top w:val="single" w:sz="4" w:space="0" w:color="000000"/>
              <w:left w:val="single" w:sz="4" w:space="0" w:color="000000"/>
              <w:bottom w:val="single" w:sz="4" w:space="0" w:color="000000"/>
              <w:right w:val="single" w:sz="4" w:space="0" w:color="000000"/>
            </w:tcBorders>
            <w:vAlign w:val="center"/>
            <w:hideMark/>
          </w:tcPr>
          <w:p w14:paraId="12C8B390" w14:textId="77777777" w:rsidR="00CA3A32" w:rsidRPr="005B1926" w:rsidRDefault="00CA3A32" w:rsidP="005B1926">
            <w:pPr>
              <w:spacing w:after="0" w:line="240" w:lineRule="auto"/>
              <w:rPr>
                <w:rFonts w:ascii="Times New Roman" w:eastAsia="SchoolBookSanPin" w:hAnsi="Times New Roman" w:cs="Times New Roman"/>
                <w:sz w:val="24"/>
                <w:szCs w:val="24"/>
              </w:rPr>
            </w:pPr>
          </w:p>
        </w:tc>
      </w:tr>
      <w:tr w:rsidR="00CA3A32" w:rsidRPr="005B1926" w14:paraId="19987AD7" w14:textId="77777777" w:rsidTr="00CA3A32">
        <w:trPr>
          <w:trHeight w:hRule="exact" w:val="450"/>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07123F7B" w14:textId="77777777" w:rsidR="00CA3A32" w:rsidRPr="005B1926" w:rsidRDefault="00CA3A32" w:rsidP="005B1926">
            <w:pPr>
              <w:spacing w:after="0" w:line="240" w:lineRule="auto"/>
              <w:ind w:left="57" w:right="57"/>
              <w:rPr>
                <w:rFonts w:ascii="Times New Roman" w:eastAsia="SchoolBookSanPin" w:hAnsi="Times New Roman" w:cs="Times New Roman"/>
                <w:b/>
                <w:sz w:val="24"/>
                <w:szCs w:val="24"/>
              </w:rPr>
            </w:pPr>
            <w:r w:rsidRPr="005B1926">
              <w:rPr>
                <w:rFonts w:ascii="Times New Roman" w:eastAsia="SchoolBookSanPin" w:hAnsi="Times New Roman" w:cs="Times New Roman"/>
                <w:b/>
                <w:sz w:val="24"/>
                <w:szCs w:val="24"/>
              </w:rPr>
              <w:t>Обязательная часть</w:t>
            </w:r>
          </w:p>
        </w:tc>
        <w:tc>
          <w:tcPr>
            <w:tcW w:w="5467" w:type="dxa"/>
            <w:gridSpan w:val="6"/>
            <w:tcBorders>
              <w:top w:val="single" w:sz="4" w:space="0" w:color="000000"/>
              <w:left w:val="single" w:sz="4" w:space="0" w:color="000000"/>
              <w:bottom w:val="single" w:sz="4" w:space="0" w:color="000000"/>
              <w:right w:val="single" w:sz="4" w:space="0" w:color="000000"/>
            </w:tcBorders>
          </w:tcPr>
          <w:p w14:paraId="6219F9FE" w14:textId="77777777" w:rsidR="00CA3A32" w:rsidRPr="005B1926" w:rsidRDefault="00CA3A32" w:rsidP="005B1926">
            <w:pPr>
              <w:spacing w:after="0" w:line="240" w:lineRule="auto"/>
              <w:ind w:left="57" w:right="57"/>
              <w:jc w:val="both"/>
              <w:rPr>
                <w:rFonts w:ascii="Times New Roman" w:eastAsia="Calibri" w:hAnsi="Times New Roman" w:cs="Times New Roman"/>
                <w:sz w:val="24"/>
                <w:szCs w:val="24"/>
              </w:rPr>
            </w:pPr>
          </w:p>
        </w:tc>
      </w:tr>
      <w:tr w:rsidR="00CA3A32" w:rsidRPr="005B1926" w14:paraId="61782EDC" w14:textId="77777777" w:rsidTr="00CA3A32">
        <w:trPr>
          <w:trHeight w:hRule="exact" w:val="443"/>
        </w:trPr>
        <w:tc>
          <w:tcPr>
            <w:tcW w:w="1974" w:type="dxa"/>
            <w:vMerge w:val="restart"/>
            <w:tcBorders>
              <w:top w:val="single" w:sz="4" w:space="0" w:color="000000"/>
              <w:left w:val="single" w:sz="4" w:space="0" w:color="000000"/>
              <w:bottom w:val="single" w:sz="4" w:space="0" w:color="000000"/>
              <w:right w:val="single" w:sz="4" w:space="0" w:color="000000"/>
            </w:tcBorders>
            <w:vAlign w:val="center"/>
            <w:hideMark/>
          </w:tcPr>
          <w:p w14:paraId="09AD3D5C"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Русский язык и литературное чтение</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5617AF30"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Русский язык</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65A8AA3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165</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295E6E8"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170</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BC8023D"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170</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630A9B3A"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170</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28F1DB56"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675</w:t>
            </w:r>
          </w:p>
        </w:tc>
      </w:tr>
      <w:tr w:rsidR="00CA3A32" w:rsidRPr="005B1926" w14:paraId="1BAB407B" w14:textId="77777777" w:rsidTr="00CA3A32">
        <w:trPr>
          <w:trHeight w:hRule="exact" w:val="605"/>
        </w:trPr>
        <w:tc>
          <w:tcPr>
            <w:tcW w:w="1974" w:type="dxa"/>
            <w:vMerge/>
            <w:tcBorders>
              <w:top w:val="single" w:sz="4" w:space="0" w:color="000000"/>
              <w:left w:val="single" w:sz="4" w:space="0" w:color="000000"/>
              <w:bottom w:val="single" w:sz="4" w:space="0" w:color="000000"/>
              <w:right w:val="single" w:sz="4" w:space="0" w:color="000000"/>
            </w:tcBorders>
            <w:vAlign w:val="center"/>
            <w:hideMark/>
          </w:tcPr>
          <w:p w14:paraId="5AAA85BD" w14:textId="77777777" w:rsidR="00CA3A32" w:rsidRPr="005B1926" w:rsidRDefault="00CA3A32" w:rsidP="005B1926">
            <w:pPr>
              <w:spacing w:after="0" w:line="240" w:lineRule="auto"/>
              <w:rPr>
                <w:rFonts w:ascii="Times New Roman" w:eastAsia="SchoolBookSanPi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5AD97901"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Литературное чтение</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6403F0EE"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63EC4F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136</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115E2EF"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136</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2FAFCA0F"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136</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05E7761F"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540</w:t>
            </w:r>
          </w:p>
        </w:tc>
      </w:tr>
      <w:tr w:rsidR="00CA3A32" w:rsidRPr="005B1926" w14:paraId="220B09BF" w14:textId="77777777" w:rsidTr="00CA3A32">
        <w:trPr>
          <w:trHeight w:hRule="exact" w:val="659"/>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13D57186"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Иностранный язык</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7E70D60D"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Иностранный язык</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49D0AFA7"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5EF681E"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2C7A278F"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654C589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3CEE6E52"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204</w:t>
            </w:r>
          </w:p>
        </w:tc>
      </w:tr>
      <w:tr w:rsidR="00CA3A32" w:rsidRPr="005B1926" w14:paraId="7322E5D5" w14:textId="77777777" w:rsidTr="00CA3A32">
        <w:trPr>
          <w:trHeight w:hRule="exact" w:val="707"/>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1C81A294"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Математика и информатика</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3446D877"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Математика</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1CEB18C3"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221A7EB"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136</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03382E3"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136</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3331383A"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136</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0246D9EC"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540</w:t>
            </w:r>
          </w:p>
        </w:tc>
      </w:tr>
      <w:tr w:rsidR="00CA3A32" w:rsidRPr="005B1926" w14:paraId="0231EDCE" w14:textId="77777777" w:rsidTr="00CA3A32">
        <w:trPr>
          <w:trHeight w:hRule="exact" w:val="1284"/>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1CD817F1"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Обществознание и естествознание</w:t>
            </w:r>
          </w:p>
          <w:p w14:paraId="291B30D3"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(Окружающий мир)</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132CD1F1"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Окружающий мир</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397EC26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66</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EF39CB7"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2CFE907"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2D2B958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7C130EF6"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270</w:t>
            </w:r>
          </w:p>
        </w:tc>
      </w:tr>
      <w:tr w:rsidR="00CA3A32" w:rsidRPr="005B1926" w14:paraId="42176EB8" w14:textId="77777777" w:rsidTr="00CA3A32">
        <w:trPr>
          <w:trHeight w:hRule="exact" w:val="1427"/>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507CA3D1"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Основы религиозных культур и светской этики</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58A57AAB"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Основы религиозных культур и светской этики</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5F5FD89F"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B06382E"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8A6368C"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5B8759D2"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728DB9A2"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r>
      <w:tr w:rsidR="00CA3A32" w:rsidRPr="005B1926" w14:paraId="7CD17E23" w14:textId="77777777" w:rsidTr="00CA3A32">
        <w:trPr>
          <w:trHeight w:hRule="exact" w:val="697"/>
        </w:trPr>
        <w:tc>
          <w:tcPr>
            <w:tcW w:w="1974" w:type="dxa"/>
            <w:vMerge w:val="restart"/>
            <w:tcBorders>
              <w:top w:val="single" w:sz="4" w:space="0" w:color="000000"/>
              <w:left w:val="single" w:sz="4" w:space="0" w:color="000000"/>
              <w:bottom w:val="single" w:sz="4" w:space="0" w:color="000000"/>
              <w:right w:val="single" w:sz="4" w:space="0" w:color="000000"/>
            </w:tcBorders>
            <w:vAlign w:val="center"/>
            <w:hideMark/>
          </w:tcPr>
          <w:p w14:paraId="17FF4DDB"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Искусство</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385A8933"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Изобразительное искусство</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044E3DAD"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33</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8A0C8A6"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B3E67FD"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04282D08"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14543066"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135</w:t>
            </w:r>
          </w:p>
        </w:tc>
      </w:tr>
      <w:tr w:rsidR="00CA3A32" w:rsidRPr="005B1926" w14:paraId="2CF95879" w14:textId="77777777" w:rsidTr="00CA3A32">
        <w:trPr>
          <w:trHeight w:hRule="exact" w:val="423"/>
        </w:trPr>
        <w:tc>
          <w:tcPr>
            <w:tcW w:w="1974" w:type="dxa"/>
            <w:vMerge/>
            <w:tcBorders>
              <w:top w:val="single" w:sz="4" w:space="0" w:color="000000"/>
              <w:left w:val="single" w:sz="4" w:space="0" w:color="000000"/>
              <w:bottom w:val="single" w:sz="4" w:space="0" w:color="000000"/>
              <w:right w:val="single" w:sz="4" w:space="0" w:color="000000"/>
            </w:tcBorders>
            <w:vAlign w:val="center"/>
            <w:hideMark/>
          </w:tcPr>
          <w:p w14:paraId="0BE0F0B1" w14:textId="77777777" w:rsidR="00CA3A32" w:rsidRPr="005B1926" w:rsidRDefault="00CA3A32" w:rsidP="005B1926">
            <w:pPr>
              <w:spacing w:after="0" w:line="240" w:lineRule="auto"/>
              <w:rPr>
                <w:rFonts w:ascii="Times New Roman" w:eastAsia="SchoolBookSanPi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4F7E6009"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Музыка</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3E3719C7"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33</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2E4BF55"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C8D0A2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49CA5D31"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73660C78"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135</w:t>
            </w:r>
          </w:p>
        </w:tc>
      </w:tr>
      <w:tr w:rsidR="00CA3A32" w:rsidRPr="005B1926" w14:paraId="3EEBB5B7" w14:textId="77777777" w:rsidTr="00CA3A32">
        <w:trPr>
          <w:trHeight w:hRule="exact" w:val="430"/>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74C3DD9D"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Технология</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1919D110"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Технология</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0E76249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33</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565624E"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D793ACD"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2ED1BCF7"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3F4B183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135</w:t>
            </w:r>
          </w:p>
        </w:tc>
      </w:tr>
      <w:tr w:rsidR="00CA3A32" w:rsidRPr="005B1926" w14:paraId="301502AC" w14:textId="77777777" w:rsidTr="00CA3A32">
        <w:trPr>
          <w:trHeight w:hRule="exact" w:val="704"/>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73A703DF"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Физическая культура</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694C6C68"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Физическая культура</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33E7CF4A"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66</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F0806DF"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1FC93AB"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61B9EE38"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34F4D826"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270</w:t>
            </w:r>
          </w:p>
        </w:tc>
      </w:tr>
      <w:tr w:rsidR="00CA3A32" w:rsidRPr="005B1926" w14:paraId="3AC9ED25" w14:textId="77777777" w:rsidTr="00CA3A32">
        <w:trPr>
          <w:trHeight w:hRule="exact" w:val="701"/>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3114444C" w14:textId="77777777" w:rsidR="00CA3A32" w:rsidRPr="005B1926" w:rsidRDefault="00CA3A32"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Итого:</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718CD9D8"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660</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38E233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748</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EE8BBAF"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748</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0174FADA"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748</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7FC81B3D"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2904</w:t>
            </w:r>
          </w:p>
        </w:tc>
      </w:tr>
      <w:tr w:rsidR="00CA3A32" w:rsidRPr="005B1926" w14:paraId="72A06F41" w14:textId="77777777" w:rsidTr="00CA3A32">
        <w:trPr>
          <w:trHeight w:hRule="exact" w:val="714"/>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6F9B7EBA" w14:textId="77777777" w:rsidR="00CA3A32" w:rsidRPr="005B1926" w:rsidRDefault="00CA3A32" w:rsidP="005B1926">
            <w:pPr>
              <w:spacing w:after="0" w:line="240" w:lineRule="auto"/>
              <w:ind w:left="57" w:right="57"/>
              <w:rPr>
                <w:rFonts w:ascii="Times New Roman" w:eastAsia="SchoolBookSanPin" w:hAnsi="Times New Roman" w:cs="Times New Roman"/>
                <w:b/>
                <w:sz w:val="24"/>
                <w:szCs w:val="24"/>
              </w:rPr>
            </w:pPr>
            <w:r w:rsidRPr="005B1926">
              <w:rPr>
                <w:rFonts w:ascii="Times New Roman" w:eastAsia="SchoolBookSanPin" w:hAnsi="Times New Roman" w:cs="Times New Roman"/>
                <w:b/>
                <w:sz w:val="24"/>
                <w:szCs w:val="24"/>
              </w:rPr>
              <w:t>Часть, формируемая участниками образовательных отношений:</w:t>
            </w:r>
          </w:p>
          <w:p w14:paraId="3B59A10E" w14:textId="77777777" w:rsidR="00CA3A32" w:rsidRPr="005B1926" w:rsidRDefault="00CA3A32" w:rsidP="005B1926">
            <w:pPr>
              <w:spacing w:after="0" w:line="240" w:lineRule="auto"/>
              <w:ind w:left="57" w:right="57"/>
              <w:rPr>
                <w:rFonts w:ascii="Times New Roman" w:eastAsia="SchoolBookSanPin" w:hAnsi="Times New Roman" w:cs="Times New Roman"/>
                <w:b/>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788456BF"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33</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800D43A"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22DA6BD8"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30680ED8"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0</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230E31FD"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101</w:t>
            </w:r>
          </w:p>
        </w:tc>
      </w:tr>
      <w:tr w:rsidR="00CA3A32" w:rsidRPr="005B1926" w14:paraId="25CE9F70" w14:textId="77777777" w:rsidTr="00937D11">
        <w:trPr>
          <w:trHeight w:hRule="exact" w:val="713"/>
        </w:trPr>
        <w:tc>
          <w:tcPr>
            <w:tcW w:w="4353" w:type="dxa"/>
            <w:gridSpan w:val="2"/>
            <w:tcBorders>
              <w:top w:val="single" w:sz="4" w:space="0" w:color="000000"/>
              <w:left w:val="single" w:sz="4" w:space="0" w:color="000000"/>
              <w:bottom w:val="single" w:sz="4" w:space="0" w:color="000000"/>
              <w:right w:val="single" w:sz="4" w:space="0" w:color="000000"/>
            </w:tcBorders>
            <w:vAlign w:val="center"/>
          </w:tcPr>
          <w:p w14:paraId="0FD9013C" w14:textId="77777777" w:rsidR="00CA3A32" w:rsidRPr="005B1926" w:rsidRDefault="00937D11" w:rsidP="005B1926">
            <w:pPr>
              <w:spacing w:after="0" w:line="240" w:lineRule="auto"/>
              <w:ind w:left="57" w:right="57" w:firstLine="1524"/>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История и культура народов Марий Эл</w:t>
            </w:r>
          </w:p>
        </w:tc>
        <w:tc>
          <w:tcPr>
            <w:tcW w:w="1189" w:type="dxa"/>
            <w:tcBorders>
              <w:top w:val="single" w:sz="4" w:space="0" w:color="000000"/>
              <w:left w:val="single" w:sz="4" w:space="0" w:color="000000"/>
              <w:bottom w:val="single" w:sz="4" w:space="0" w:color="000000"/>
              <w:right w:val="single" w:sz="4" w:space="0" w:color="000000"/>
            </w:tcBorders>
            <w:vAlign w:val="center"/>
          </w:tcPr>
          <w:p w14:paraId="13110E93"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14:paraId="1068E496"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40" w:type="dxa"/>
            <w:tcBorders>
              <w:top w:val="single" w:sz="4" w:space="0" w:color="000000"/>
              <w:left w:val="single" w:sz="4" w:space="0" w:color="000000"/>
              <w:bottom w:val="single" w:sz="4" w:space="0" w:color="000000"/>
              <w:right w:val="single" w:sz="4" w:space="0" w:color="000000"/>
            </w:tcBorders>
            <w:vAlign w:val="center"/>
          </w:tcPr>
          <w:p w14:paraId="23161766"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218C73C8"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07" w:type="dxa"/>
            <w:tcBorders>
              <w:top w:val="single" w:sz="4" w:space="0" w:color="000000"/>
              <w:left w:val="single" w:sz="4" w:space="0" w:color="000000"/>
              <w:bottom w:val="single" w:sz="4" w:space="0" w:color="000000"/>
              <w:right w:val="single" w:sz="4" w:space="0" w:color="000000"/>
            </w:tcBorders>
            <w:vAlign w:val="center"/>
          </w:tcPr>
          <w:p w14:paraId="24427D53"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68</w:t>
            </w:r>
          </w:p>
        </w:tc>
      </w:tr>
      <w:tr w:rsidR="00CA3A32" w:rsidRPr="005B1926" w14:paraId="57AA1F90" w14:textId="77777777" w:rsidTr="00CA3A32">
        <w:trPr>
          <w:trHeight w:hRule="exact" w:val="612"/>
        </w:trPr>
        <w:tc>
          <w:tcPr>
            <w:tcW w:w="4353" w:type="dxa"/>
            <w:gridSpan w:val="2"/>
            <w:tcBorders>
              <w:top w:val="single" w:sz="4" w:space="0" w:color="000000"/>
              <w:left w:val="single" w:sz="4" w:space="0" w:color="000000"/>
              <w:bottom w:val="single" w:sz="4" w:space="0" w:color="000000"/>
              <w:right w:val="single" w:sz="4" w:space="0" w:color="000000"/>
            </w:tcBorders>
            <w:vAlign w:val="center"/>
          </w:tcPr>
          <w:p w14:paraId="02C74DB4" w14:textId="77777777" w:rsidR="00CA3A32" w:rsidRPr="005B1926" w:rsidRDefault="00CA3A32" w:rsidP="005B1926">
            <w:pPr>
              <w:spacing w:after="0" w:line="240" w:lineRule="auto"/>
              <w:ind w:left="57" w:right="57" w:firstLine="1524"/>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Литературное чтение</w:t>
            </w:r>
          </w:p>
        </w:tc>
        <w:tc>
          <w:tcPr>
            <w:tcW w:w="1189" w:type="dxa"/>
            <w:tcBorders>
              <w:top w:val="single" w:sz="4" w:space="0" w:color="000000"/>
              <w:left w:val="single" w:sz="4" w:space="0" w:color="000000"/>
              <w:bottom w:val="single" w:sz="4" w:space="0" w:color="000000"/>
              <w:right w:val="single" w:sz="4" w:space="0" w:color="000000"/>
            </w:tcBorders>
            <w:vAlign w:val="center"/>
          </w:tcPr>
          <w:p w14:paraId="32FCA6D7"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33</w:t>
            </w:r>
          </w:p>
        </w:tc>
        <w:tc>
          <w:tcPr>
            <w:tcW w:w="1040" w:type="dxa"/>
            <w:tcBorders>
              <w:top w:val="single" w:sz="4" w:space="0" w:color="000000"/>
              <w:left w:val="single" w:sz="4" w:space="0" w:color="000000"/>
              <w:bottom w:val="single" w:sz="4" w:space="0" w:color="000000"/>
              <w:right w:val="single" w:sz="4" w:space="0" w:color="000000"/>
            </w:tcBorders>
            <w:vAlign w:val="center"/>
          </w:tcPr>
          <w:p w14:paraId="219965A5"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14:paraId="14DD25C3"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02FE73E0"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07" w:type="dxa"/>
            <w:tcBorders>
              <w:top w:val="single" w:sz="4" w:space="0" w:color="000000"/>
              <w:left w:val="single" w:sz="4" w:space="0" w:color="000000"/>
              <w:bottom w:val="single" w:sz="4" w:space="0" w:color="000000"/>
              <w:right w:val="single" w:sz="4" w:space="0" w:color="000000"/>
            </w:tcBorders>
            <w:vAlign w:val="center"/>
          </w:tcPr>
          <w:p w14:paraId="76AFF72B" w14:textId="77777777" w:rsidR="00CA3A32" w:rsidRPr="005B1926" w:rsidRDefault="00CA3A32"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33</w:t>
            </w:r>
          </w:p>
        </w:tc>
      </w:tr>
      <w:tr w:rsidR="00F256BF" w:rsidRPr="005B1926" w14:paraId="725B97E5" w14:textId="77777777" w:rsidTr="00CA3A32">
        <w:trPr>
          <w:trHeight w:hRule="exact" w:val="1854"/>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3489BA4B" w14:textId="77777777" w:rsidR="00F256BF" w:rsidRPr="005B1926" w:rsidRDefault="00F256BF"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Максимально допустимая годовая нагрузка, предусмотренная действующими санитарными правилами и гигиеническими нормативами</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22BCA710" w14:textId="77777777" w:rsidR="00F256BF" w:rsidRPr="005B1926" w:rsidRDefault="00F256BF"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693</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A61E628" w14:textId="77777777" w:rsidR="00F256BF" w:rsidRPr="005B1926" w:rsidRDefault="00F256BF"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782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8C76219" w14:textId="77777777" w:rsidR="00F256BF" w:rsidRPr="005B1926" w:rsidRDefault="00F256BF"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782</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740B438D" w14:textId="77777777" w:rsidR="00F256BF" w:rsidRPr="005B1926" w:rsidRDefault="00F256BF"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782</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6F2B7CB1" w14:textId="77777777" w:rsidR="00F256BF" w:rsidRPr="005B1926" w:rsidRDefault="00F256BF"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3039</w:t>
            </w:r>
          </w:p>
        </w:tc>
      </w:tr>
    </w:tbl>
    <w:p w14:paraId="3EDF274D"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p>
    <w:tbl>
      <w:tblPr>
        <w:tblW w:w="9820" w:type="dxa"/>
        <w:tblInd w:w="108" w:type="dxa"/>
        <w:tblLayout w:type="fixed"/>
        <w:tblCellMar>
          <w:left w:w="0" w:type="dxa"/>
          <w:right w:w="0" w:type="dxa"/>
        </w:tblCellMar>
        <w:tblLook w:val="01E0" w:firstRow="1" w:lastRow="1" w:firstColumn="1" w:lastColumn="1" w:noHBand="0" w:noVBand="0"/>
      </w:tblPr>
      <w:tblGrid>
        <w:gridCol w:w="1974"/>
        <w:gridCol w:w="2379"/>
        <w:gridCol w:w="1189"/>
        <w:gridCol w:w="1040"/>
        <w:gridCol w:w="1040"/>
        <w:gridCol w:w="298"/>
        <w:gridCol w:w="893"/>
        <w:gridCol w:w="1007"/>
      </w:tblGrid>
      <w:tr w:rsidR="00215334" w:rsidRPr="005B1926" w14:paraId="4C781DAD" w14:textId="77777777" w:rsidTr="009B648F">
        <w:trPr>
          <w:trHeight w:val="911"/>
        </w:trPr>
        <w:tc>
          <w:tcPr>
            <w:tcW w:w="9820" w:type="dxa"/>
            <w:gridSpan w:val="8"/>
            <w:tcBorders>
              <w:top w:val="single" w:sz="4" w:space="0" w:color="000000"/>
              <w:left w:val="single" w:sz="4" w:space="0" w:color="000000"/>
              <w:bottom w:val="single" w:sz="4" w:space="0" w:color="000000"/>
              <w:right w:val="single" w:sz="4" w:space="0" w:color="000000"/>
            </w:tcBorders>
            <w:vAlign w:val="center"/>
            <w:hideMark/>
          </w:tcPr>
          <w:p w14:paraId="11F3793C" w14:textId="77777777" w:rsidR="00D07728" w:rsidRPr="005B1926" w:rsidRDefault="00CA3A32" w:rsidP="005B1926">
            <w:pPr>
              <w:spacing w:after="0" w:line="240" w:lineRule="auto"/>
              <w:ind w:firstLine="709"/>
              <w:jc w:val="center"/>
              <w:rPr>
                <w:rFonts w:ascii="Times New Roman" w:eastAsia="SchoolBookSanPin" w:hAnsi="Times New Roman" w:cs="Times New Roman"/>
                <w:b/>
                <w:bCs/>
                <w:sz w:val="24"/>
                <w:szCs w:val="24"/>
              </w:rPr>
            </w:pPr>
            <w:r w:rsidRPr="005B1926">
              <w:rPr>
                <w:rFonts w:ascii="Times New Roman" w:eastAsia="SchoolBookSanPin" w:hAnsi="Times New Roman" w:cs="Times New Roman"/>
                <w:b/>
                <w:bCs/>
                <w:sz w:val="24"/>
                <w:szCs w:val="24"/>
              </w:rPr>
              <w:lastRenderedPageBreak/>
              <w:t>Недельный у</w:t>
            </w:r>
            <w:r w:rsidR="00215334" w:rsidRPr="005B1926">
              <w:rPr>
                <w:rFonts w:ascii="Times New Roman" w:eastAsia="SchoolBookSanPin" w:hAnsi="Times New Roman" w:cs="Times New Roman"/>
                <w:b/>
                <w:bCs/>
                <w:sz w:val="24"/>
                <w:szCs w:val="24"/>
              </w:rPr>
              <w:t>чебный план начального общего образования</w:t>
            </w:r>
          </w:p>
          <w:p w14:paraId="447EB87B" w14:textId="77777777" w:rsidR="00215334" w:rsidRPr="005B1926" w:rsidRDefault="00215334" w:rsidP="005B1926">
            <w:pPr>
              <w:spacing w:after="0" w:line="240" w:lineRule="auto"/>
              <w:ind w:firstLine="709"/>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(5-дневная учебная неделя)</w:t>
            </w:r>
          </w:p>
        </w:tc>
      </w:tr>
      <w:tr w:rsidR="00215334" w:rsidRPr="005B1926" w14:paraId="26848F77" w14:textId="77777777" w:rsidTr="009B648F">
        <w:trPr>
          <w:trHeight w:val="426"/>
        </w:trPr>
        <w:tc>
          <w:tcPr>
            <w:tcW w:w="1974" w:type="dxa"/>
            <w:vMerge w:val="restart"/>
            <w:tcBorders>
              <w:top w:val="single" w:sz="4" w:space="0" w:color="000000"/>
              <w:left w:val="single" w:sz="4" w:space="0" w:color="000000"/>
              <w:bottom w:val="single" w:sz="4" w:space="0" w:color="000000"/>
              <w:right w:val="single" w:sz="4" w:space="0" w:color="000000"/>
            </w:tcBorders>
            <w:vAlign w:val="center"/>
            <w:hideMark/>
          </w:tcPr>
          <w:p w14:paraId="37174B44" w14:textId="77777777" w:rsidR="00215334" w:rsidRPr="005B1926" w:rsidRDefault="00215334" w:rsidP="005B1926">
            <w:pPr>
              <w:spacing w:after="0" w:line="240" w:lineRule="auto"/>
              <w:ind w:left="57" w:right="57"/>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Предметные области</w:t>
            </w:r>
          </w:p>
        </w:tc>
        <w:tc>
          <w:tcPr>
            <w:tcW w:w="2379" w:type="dxa"/>
            <w:vMerge w:val="restart"/>
            <w:tcBorders>
              <w:top w:val="single" w:sz="4" w:space="0" w:color="000000"/>
              <w:left w:val="single" w:sz="4" w:space="0" w:color="000000"/>
              <w:bottom w:val="single" w:sz="4" w:space="0" w:color="000000"/>
              <w:right w:val="single" w:sz="4" w:space="0" w:color="000000"/>
            </w:tcBorders>
            <w:vAlign w:val="center"/>
            <w:hideMark/>
          </w:tcPr>
          <w:p w14:paraId="13AF4C3E" w14:textId="77777777" w:rsidR="00215334" w:rsidRPr="005B1926" w:rsidRDefault="00215334" w:rsidP="005B1926">
            <w:pPr>
              <w:spacing w:after="0" w:line="240" w:lineRule="auto"/>
              <w:ind w:left="57" w:right="57"/>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Учебные предметы/ классы</w:t>
            </w:r>
          </w:p>
        </w:tc>
        <w:tc>
          <w:tcPr>
            <w:tcW w:w="4460" w:type="dxa"/>
            <w:gridSpan w:val="5"/>
            <w:tcBorders>
              <w:top w:val="single" w:sz="4" w:space="0" w:color="000000"/>
              <w:left w:val="single" w:sz="4" w:space="0" w:color="000000"/>
              <w:bottom w:val="single" w:sz="4" w:space="0" w:color="000000"/>
              <w:right w:val="single" w:sz="4" w:space="0" w:color="000000"/>
            </w:tcBorders>
            <w:vAlign w:val="center"/>
            <w:hideMark/>
          </w:tcPr>
          <w:p w14:paraId="470CA683" w14:textId="77777777" w:rsidR="00215334" w:rsidRPr="005B1926" w:rsidRDefault="00215334" w:rsidP="005B1926">
            <w:pPr>
              <w:spacing w:after="0" w:line="240" w:lineRule="auto"/>
              <w:ind w:left="57" w:right="57"/>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Количество часов в неделю</w:t>
            </w:r>
          </w:p>
        </w:tc>
        <w:tc>
          <w:tcPr>
            <w:tcW w:w="1007" w:type="dxa"/>
            <w:vMerge w:val="restart"/>
            <w:tcBorders>
              <w:top w:val="single" w:sz="4" w:space="0" w:color="000000"/>
              <w:left w:val="single" w:sz="4" w:space="0" w:color="000000"/>
              <w:bottom w:val="single" w:sz="4" w:space="0" w:color="000000"/>
              <w:right w:val="single" w:sz="4" w:space="0" w:color="000000"/>
            </w:tcBorders>
            <w:vAlign w:val="center"/>
          </w:tcPr>
          <w:p w14:paraId="4B5CCE13" w14:textId="77777777" w:rsidR="00215334" w:rsidRPr="005B1926" w:rsidRDefault="00215334" w:rsidP="005B1926">
            <w:pPr>
              <w:spacing w:after="0" w:line="240" w:lineRule="auto"/>
              <w:ind w:left="57" w:right="57"/>
              <w:jc w:val="center"/>
              <w:rPr>
                <w:rFonts w:ascii="Times New Roman" w:eastAsia="Calibri" w:hAnsi="Times New Roman" w:cs="Times New Roman"/>
                <w:b/>
                <w:sz w:val="24"/>
                <w:szCs w:val="24"/>
              </w:rPr>
            </w:pPr>
          </w:p>
          <w:p w14:paraId="425A8A9D" w14:textId="77777777" w:rsidR="00215334" w:rsidRPr="005B1926" w:rsidRDefault="00215334" w:rsidP="005B1926">
            <w:pPr>
              <w:spacing w:after="0" w:line="240" w:lineRule="auto"/>
              <w:ind w:left="57" w:right="57"/>
              <w:jc w:val="center"/>
              <w:rPr>
                <w:rFonts w:ascii="Times New Roman" w:eastAsia="SchoolBookSanPin" w:hAnsi="Times New Roman" w:cs="Times New Roman"/>
                <w:b/>
                <w:sz w:val="24"/>
                <w:szCs w:val="24"/>
              </w:rPr>
            </w:pPr>
            <w:r w:rsidRPr="005B1926">
              <w:rPr>
                <w:rFonts w:ascii="Times New Roman" w:eastAsia="SchoolBookSanPin" w:hAnsi="Times New Roman" w:cs="Times New Roman"/>
                <w:b/>
                <w:bCs/>
                <w:sz w:val="24"/>
                <w:szCs w:val="24"/>
              </w:rPr>
              <w:t>Всего</w:t>
            </w:r>
          </w:p>
        </w:tc>
      </w:tr>
      <w:tr w:rsidR="00215334" w:rsidRPr="005B1926" w14:paraId="12A4E156" w14:textId="77777777" w:rsidTr="009B648F">
        <w:trPr>
          <w:trHeight w:hRule="exact" w:val="426"/>
        </w:trPr>
        <w:tc>
          <w:tcPr>
            <w:tcW w:w="1974" w:type="dxa"/>
            <w:vMerge/>
            <w:tcBorders>
              <w:top w:val="single" w:sz="4" w:space="0" w:color="000000"/>
              <w:left w:val="single" w:sz="4" w:space="0" w:color="000000"/>
              <w:bottom w:val="single" w:sz="4" w:space="0" w:color="000000"/>
              <w:right w:val="single" w:sz="4" w:space="0" w:color="000000"/>
            </w:tcBorders>
            <w:vAlign w:val="center"/>
            <w:hideMark/>
          </w:tcPr>
          <w:p w14:paraId="46808752" w14:textId="77777777" w:rsidR="00215334" w:rsidRPr="005B1926" w:rsidRDefault="00215334" w:rsidP="005B1926">
            <w:pPr>
              <w:spacing w:after="0" w:line="240" w:lineRule="auto"/>
              <w:rPr>
                <w:rFonts w:ascii="Times New Roman" w:eastAsia="SchoolBookSanPin" w:hAnsi="Times New Roman" w:cs="Times New Roman"/>
                <w:sz w:val="24"/>
                <w:szCs w:val="24"/>
              </w:rPr>
            </w:pPr>
          </w:p>
        </w:tc>
        <w:tc>
          <w:tcPr>
            <w:tcW w:w="2379" w:type="dxa"/>
            <w:vMerge/>
            <w:tcBorders>
              <w:top w:val="single" w:sz="4" w:space="0" w:color="000000"/>
              <w:left w:val="single" w:sz="4" w:space="0" w:color="000000"/>
              <w:bottom w:val="single" w:sz="4" w:space="0" w:color="000000"/>
              <w:right w:val="single" w:sz="4" w:space="0" w:color="000000"/>
            </w:tcBorders>
            <w:vAlign w:val="center"/>
            <w:hideMark/>
          </w:tcPr>
          <w:p w14:paraId="4BD42C61" w14:textId="77777777" w:rsidR="00215334" w:rsidRPr="005B1926" w:rsidRDefault="00215334" w:rsidP="005B1926">
            <w:pPr>
              <w:spacing w:after="0" w:line="240" w:lineRule="auto"/>
              <w:rPr>
                <w:rFonts w:ascii="Times New Roman" w:eastAsia="SchoolBookSanPin" w:hAnsi="Times New Roman" w:cs="Times New Roman"/>
                <w:sz w:val="24"/>
                <w:szCs w:val="24"/>
              </w:rPr>
            </w:pPr>
          </w:p>
        </w:tc>
        <w:tc>
          <w:tcPr>
            <w:tcW w:w="1189" w:type="dxa"/>
            <w:tcBorders>
              <w:top w:val="single" w:sz="4" w:space="0" w:color="000000"/>
              <w:left w:val="single" w:sz="4" w:space="0" w:color="000000"/>
              <w:bottom w:val="single" w:sz="4" w:space="0" w:color="000000"/>
              <w:right w:val="single" w:sz="4" w:space="0" w:color="000000"/>
            </w:tcBorders>
            <w:hideMark/>
          </w:tcPr>
          <w:p w14:paraId="25B76C0B"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bCs/>
                <w:sz w:val="24"/>
                <w:szCs w:val="24"/>
              </w:rPr>
              <w:t>I</w:t>
            </w:r>
          </w:p>
        </w:tc>
        <w:tc>
          <w:tcPr>
            <w:tcW w:w="1040" w:type="dxa"/>
            <w:tcBorders>
              <w:top w:val="single" w:sz="4" w:space="0" w:color="000000"/>
              <w:left w:val="single" w:sz="4" w:space="0" w:color="000000"/>
              <w:bottom w:val="single" w:sz="4" w:space="0" w:color="000000"/>
              <w:right w:val="single" w:sz="4" w:space="0" w:color="000000"/>
            </w:tcBorders>
            <w:hideMark/>
          </w:tcPr>
          <w:p w14:paraId="08B89D91"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bCs/>
                <w:sz w:val="24"/>
                <w:szCs w:val="24"/>
              </w:rPr>
              <w:t>II</w:t>
            </w:r>
          </w:p>
        </w:tc>
        <w:tc>
          <w:tcPr>
            <w:tcW w:w="1338" w:type="dxa"/>
            <w:gridSpan w:val="2"/>
            <w:tcBorders>
              <w:top w:val="single" w:sz="4" w:space="0" w:color="000000"/>
              <w:left w:val="single" w:sz="4" w:space="0" w:color="000000"/>
              <w:bottom w:val="single" w:sz="4" w:space="0" w:color="000000"/>
              <w:right w:val="single" w:sz="4" w:space="0" w:color="000000"/>
            </w:tcBorders>
            <w:hideMark/>
          </w:tcPr>
          <w:p w14:paraId="2D8186AA"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bCs/>
                <w:sz w:val="24"/>
                <w:szCs w:val="24"/>
              </w:rPr>
              <w:t>III</w:t>
            </w:r>
          </w:p>
        </w:tc>
        <w:tc>
          <w:tcPr>
            <w:tcW w:w="893" w:type="dxa"/>
            <w:tcBorders>
              <w:top w:val="single" w:sz="4" w:space="0" w:color="000000"/>
              <w:left w:val="single" w:sz="4" w:space="0" w:color="000000"/>
              <w:bottom w:val="single" w:sz="4" w:space="0" w:color="000000"/>
              <w:right w:val="single" w:sz="4" w:space="0" w:color="000000"/>
            </w:tcBorders>
            <w:hideMark/>
          </w:tcPr>
          <w:p w14:paraId="5D17EA11"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bCs/>
                <w:sz w:val="24"/>
                <w:szCs w:val="24"/>
              </w:rPr>
              <w:t>IV</w:t>
            </w:r>
          </w:p>
        </w:tc>
        <w:tc>
          <w:tcPr>
            <w:tcW w:w="1007" w:type="dxa"/>
            <w:vMerge/>
            <w:tcBorders>
              <w:top w:val="single" w:sz="4" w:space="0" w:color="000000"/>
              <w:left w:val="single" w:sz="4" w:space="0" w:color="000000"/>
              <w:bottom w:val="single" w:sz="4" w:space="0" w:color="000000"/>
              <w:right w:val="single" w:sz="4" w:space="0" w:color="000000"/>
            </w:tcBorders>
            <w:vAlign w:val="center"/>
            <w:hideMark/>
          </w:tcPr>
          <w:p w14:paraId="797B84DC" w14:textId="77777777" w:rsidR="00215334" w:rsidRPr="005B1926" w:rsidRDefault="00215334" w:rsidP="005B1926">
            <w:pPr>
              <w:spacing w:after="0" w:line="240" w:lineRule="auto"/>
              <w:rPr>
                <w:rFonts w:ascii="Times New Roman" w:eastAsia="SchoolBookSanPin" w:hAnsi="Times New Roman" w:cs="Times New Roman"/>
                <w:sz w:val="24"/>
                <w:szCs w:val="24"/>
              </w:rPr>
            </w:pPr>
          </w:p>
        </w:tc>
      </w:tr>
      <w:tr w:rsidR="00215334" w:rsidRPr="005B1926" w14:paraId="3D9824EB" w14:textId="77777777" w:rsidTr="009B648F">
        <w:trPr>
          <w:trHeight w:hRule="exact" w:val="450"/>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5A656BFE" w14:textId="77777777" w:rsidR="00215334" w:rsidRPr="005B1926" w:rsidRDefault="00215334" w:rsidP="005B1926">
            <w:pPr>
              <w:spacing w:after="0" w:line="240" w:lineRule="auto"/>
              <w:ind w:left="57" w:right="57"/>
              <w:rPr>
                <w:rFonts w:ascii="Times New Roman" w:eastAsia="SchoolBookSanPin" w:hAnsi="Times New Roman" w:cs="Times New Roman"/>
                <w:b/>
                <w:sz w:val="24"/>
                <w:szCs w:val="24"/>
              </w:rPr>
            </w:pPr>
            <w:r w:rsidRPr="005B1926">
              <w:rPr>
                <w:rFonts w:ascii="Times New Roman" w:eastAsia="SchoolBookSanPin" w:hAnsi="Times New Roman" w:cs="Times New Roman"/>
                <w:b/>
                <w:sz w:val="24"/>
                <w:szCs w:val="24"/>
              </w:rPr>
              <w:t>Обязательная часть</w:t>
            </w:r>
          </w:p>
        </w:tc>
        <w:tc>
          <w:tcPr>
            <w:tcW w:w="5467" w:type="dxa"/>
            <w:gridSpan w:val="6"/>
            <w:tcBorders>
              <w:top w:val="single" w:sz="4" w:space="0" w:color="000000"/>
              <w:left w:val="single" w:sz="4" w:space="0" w:color="000000"/>
              <w:bottom w:val="single" w:sz="4" w:space="0" w:color="000000"/>
              <w:right w:val="single" w:sz="4" w:space="0" w:color="000000"/>
            </w:tcBorders>
          </w:tcPr>
          <w:p w14:paraId="7FECE19C" w14:textId="77777777" w:rsidR="00215334" w:rsidRPr="005B1926" w:rsidRDefault="00215334" w:rsidP="005B1926">
            <w:pPr>
              <w:spacing w:after="0" w:line="240" w:lineRule="auto"/>
              <w:ind w:left="57" w:right="57"/>
              <w:jc w:val="both"/>
              <w:rPr>
                <w:rFonts w:ascii="Times New Roman" w:eastAsia="Calibri" w:hAnsi="Times New Roman" w:cs="Times New Roman"/>
                <w:sz w:val="24"/>
                <w:szCs w:val="24"/>
              </w:rPr>
            </w:pPr>
          </w:p>
        </w:tc>
      </w:tr>
      <w:tr w:rsidR="00215334" w:rsidRPr="005B1926" w14:paraId="43F69C38" w14:textId="77777777" w:rsidTr="009B648F">
        <w:trPr>
          <w:trHeight w:hRule="exact" w:val="443"/>
        </w:trPr>
        <w:tc>
          <w:tcPr>
            <w:tcW w:w="1974" w:type="dxa"/>
            <w:vMerge w:val="restart"/>
            <w:tcBorders>
              <w:top w:val="single" w:sz="4" w:space="0" w:color="000000"/>
              <w:left w:val="single" w:sz="4" w:space="0" w:color="000000"/>
              <w:bottom w:val="single" w:sz="4" w:space="0" w:color="000000"/>
              <w:right w:val="single" w:sz="4" w:space="0" w:color="000000"/>
            </w:tcBorders>
            <w:vAlign w:val="center"/>
            <w:hideMark/>
          </w:tcPr>
          <w:p w14:paraId="10CD1FF8"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Русский язык и литературное чтение</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28502358"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Русский язык</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2568ADEE"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5</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BE53776"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5</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38D85F4"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5</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4758C48C"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5</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3378FFB5"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20</w:t>
            </w:r>
          </w:p>
        </w:tc>
      </w:tr>
      <w:tr w:rsidR="00215334" w:rsidRPr="005B1926" w14:paraId="25E3AEE6" w14:textId="77777777" w:rsidTr="009B648F">
        <w:trPr>
          <w:trHeight w:hRule="exact" w:val="605"/>
        </w:trPr>
        <w:tc>
          <w:tcPr>
            <w:tcW w:w="1974" w:type="dxa"/>
            <w:vMerge/>
            <w:tcBorders>
              <w:top w:val="single" w:sz="4" w:space="0" w:color="000000"/>
              <w:left w:val="single" w:sz="4" w:space="0" w:color="000000"/>
              <w:bottom w:val="single" w:sz="4" w:space="0" w:color="000000"/>
              <w:right w:val="single" w:sz="4" w:space="0" w:color="000000"/>
            </w:tcBorders>
            <w:vAlign w:val="center"/>
            <w:hideMark/>
          </w:tcPr>
          <w:p w14:paraId="66D3E589" w14:textId="77777777" w:rsidR="00215334" w:rsidRPr="005B1926" w:rsidRDefault="00215334" w:rsidP="005B1926">
            <w:pPr>
              <w:spacing w:after="0" w:line="240" w:lineRule="auto"/>
              <w:rPr>
                <w:rFonts w:ascii="Times New Roman" w:eastAsia="SchoolBookSanPi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6A19A6C3"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Литературное чтение</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751F798D"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38719F2"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0FB3F58"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41B9D20F"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10BC610B"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16</w:t>
            </w:r>
          </w:p>
        </w:tc>
      </w:tr>
      <w:tr w:rsidR="00215334" w:rsidRPr="005B1926" w14:paraId="4680209D" w14:textId="77777777" w:rsidTr="009B648F">
        <w:trPr>
          <w:trHeight w:hRule="exact" w:val="659"/>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2AB98778"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Иностранный язык</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2A8EDF3C"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Иностранный язык</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4616D611"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51F18C6"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5065286"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1E98BC6B"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64811143"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w:t>
            </w:r>
          </w:p>
        </w:tc>
      </w:tr>
      <w:tr w:rsidR="00215334" w:rsidRPr="005B1926" w14:paraId="78D34CB4" w14:textId="77777777" w:rsidTr="009B648F">
        <w:trPr>
          <w:trHeight w:hRule="exact" w:val="707"/>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3C7008BE"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Математика и информатика</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310C3578"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Математика</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3C6C0B45"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7F92545"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C177B51"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3BE2B58E"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035BEE58"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16</w:t>
            </w:r>
          </w:p>
        </w:tc>
      </w:tr>
      <w:tr w:rsidR="00215334" w:rsidRPr="005B1926" w14:paraId="41420EBD" w14:textId="77777777" w:rsidTr="009B648F">
        <w:trPr>
          <w:trHeight w:hRule="exact" w:val="1284"/>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5D329212"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Обществознание и естествознание</w:t>
            </w:r>
          </w:p>
          <w:p w14:paraId="781A9FF7"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(Окружающий мир)</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3077C85C"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Окружающий мир</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7E4E2E2F"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84ECD31"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22229E0E"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25163CFB"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612E1E02"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8</w:t>
            </w:r>
          </w:p>
        </w:tc>
      </w:tr>
      <w:tr w:rsidR="00215334" w:rsidRPr="005B1926" w14:paraId="631E0BC0" w14:textId="77777777" w:rsidTr="009B648F">
        <w:trPr>
          <w:trHeight w:hRule="exact" w:val="1427"/>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1E3C4499"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Основы религиозных культур и светской этики</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0920768E"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Основы религиозных культур и светской этики</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3D70D850"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2D274DC7"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7DFA787"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3A2AD6E3"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18828B13"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r>
      <w:tr w:rsidR="00215334" w:rsidRPr="005B1926" w14:paraId="395C8B2E" w14:textId="77777777" w:rsidTr="009B648F">
        <w:trPr>
          <w:trHeight w:hRule="exact" w:val="697"/>
        </w:trPr>
        <w:tc>
          <w:tcPr>
            <w:tcW w:w="1974" w:type="dxa"/>
            <w:vMerge w:val="restart"/>
            <w:tcBorders>
              <w:top w:val="single" w:sz="4" w:space="0" w:color="000000"/>
              <w:left w:val="single" w:sz="4" w:space="0" w:color="000000"/>
              <w:bottom w:val="single" w:sz="4" w:space="0" w:color="000000"/>
              <w:right w:val="single" w:sz="4" w:space="0" w:color="000000"/>
            </w:tcBorders>
            <w:vAlign w:val="center"/>
            <w:hideMark/>
          </w:tcPr>
          <w:p w14:paraId="12B5B944"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Искусство</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60912A7C"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Изобразительное искусство</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3C17CD82"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833D4BB"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7750856"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5FCDB590"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71BB4BEC"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r>
      <w:tr w:rsidR="00215334" w:rsidRPr="005B1926" w14:paraId="53E36A7E" w14:textId="77777777" w:rsidTr="009B648F">
        <w:trPr>
          <w:trHeight w:hRule="exact" w:val="423"/>
        </w:trPr>
        <w:tc>
          <w:tcPr>
            <w:tcW w:w="1974" w:type="dxa"/>
            <w:vMerge/>
            <w:tcBorders>
              <w:top w:val="single" w:sz="4" w:space="0" w:color="000000"/>
              <w:left w:val="single" w:sz="4" w:space="0" w:color="000000"/>
              <w:bottom w:val="single" w:sz="4" w:space="0" w:color="000000"/>
              <w:right w:val="single" w:sz="4" w:space="0" w:color="000000"/>
            </w:tcBorders>
            <w:vAlign w:val="center"/>
            <w:hideMark/>
          </w:tcPr>
          <w:p w14:paraId="2E5433A9" w14:textId="77777777" w:rsidR="00215334" w:rsidRPr="005B1926" w:rsidRDefault="00215334" w:rsidP="005B1926">
            <w:pPr>
              <w:spacing w:after="0" w:line="240" w:lineRule="auto"/>
              <w:rPr>
                <w:rFonts w:ascii="Times New Roman" w:eastAsia="SchoolBookSanPin" w:hAnsi="Times New Roman" w:cs="Times New Roman"/>
                <w:sz w:val="24"/>
                <w:szCs w:val="24"/>
              </w:rPr>
            </w:pP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6F4EACF7"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Музыка</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384E6004"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1C63CAA"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D121CFA"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5AEE66C7"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06E9D6D5"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r>
      <w:tr w:rsidR="00215334" w:rsidRPr="005B1926" w14:paraId="258F515D" w14:textId="77777777" w:rsidTr="009B648F">
        <w:trPr>
          <w:trHeight w:hRule="exact" w:val="430"/>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567937B1"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Технология</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035A6BEE"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Технология</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3EEB28C8"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E8857A5"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2F9750B9"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5B00A5BE"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42E35060"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4</w:t>
            </w:r>
          </w:p>
        </w:tc>
      </w:tr>
      <w:tr w:rsidR="00215334" w:rsidRPr="005B1926" w14:paraId="310312FB" w14:textId="77777777" w:rsidTr="009B648F">
        <w:trPr>
          <w:trHeight w:hRule="exact" w:val="704"/>
        </w:trPr>
        <w:tc>
          <w:tcPr>
            <w:tcW w:w="1974" w:type="dxa"/>
            <w:tcBorders>
              <w:top w:val="single" w:sz="4" w:space="0" w:color="000000"/>
              <w:left w:val="single" w:sz="4" w:space="0" w:color="000000"/>
              <w:bottom w:val="single" w:sz="4" w:space="0" w:color="000000"/>
              <w:right w:val="single" w:sz="4" w:space="0" w:color="000000"/>
            </w:tcBorders>
            <w:vAlign w:val="center"/>
            <w:hideMark/>
          </w:tcPr>
          <w:p w14:paraId="06311223"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Физическая культура</w:t>
            </w:r>
          </w:p>
        </w:tc>
        <w:tc>
          <w:tcPr>
            <w:tcW w:w="2379" w:type="dxa"/>
            <w:tcBorders>
              <w:top w:val="single" w:sz="4" w:space="0" w:color="000000"/>
              <w:left w:val="single" w:sz="4" w:space="0" w:color="000000"/>
              <w:bottom w:val="single" w:sz="4" w:space="0" w:color="000000"/>
              <w:right w:val="single" w:sz="4" w:space="0" w:color="000000"/>
            </w:tcBorders>
            <w:vAlign w:val="center"/>
            <w:hideMark/>
          </w:tcPr>
          <w:p w14:paraId="239188C8"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Физическая культура</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21391FC0"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2783B9FB"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38292A0"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433FBFB1"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7FA9D2A5"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8</w:t>
            </w:r>
          </w:p>
        </w:tc>
      </w:tr>
      <w:tr w:rsidR="00215334" w:rsidRPr="005B1926" w14:paraId="562B6E5E" w14:textId="77777777" w:rsidTr="009B648F">
        <w:trPr>
          <w:trHeight w:hRule="exact" w:val="701"/>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5DFBF795"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Итого:</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2655E526"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20</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844AA5C"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0D48772C"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22</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30108E1B"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23</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0628615A"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87</w:t>
            </w:r>
          </w:p>
        </w:tc>
      </w:tr>
      <w:tr w:rsidR="00215334" w:rsidRPr="005B1926" w14:paraId="1194C9BC" w14:textId="77777777" w:rsidTr="009B648F">
        <w:trPr>
          <w:trHeight w:hRule="exact" w:val="714"/>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5B360096" w14:textId="77777777" w:rsidR="00215334" w:rsidRPr="005B1926" w:rsidRDefault="00215334" w:rsidP="005B1926">
            <w:pPr>
              <w:spacing w:after="0" w:line="240" w:lineRule="auto"/>
              <w:ind w:left="57" w:right="57"/>
              <w:rPr>
                <w:rFonts w:ascii="Times New Roman" w:eastAsia="SchoolBookSanPin" w:hAnsi="Times New Roman" w:cs="Times New Roman"/>
                <w:b/>
                <w:sz w:val="24"/>
                <w:szCs w:val="24"/>
              </w:rPr>
            </w:pPr>
            <w:r w:rsidRPr="005B1926">
              <w:rPr>
                <w:rFonts w:ascii="Times New Roman" w:eastAsia="SchoolBookSanPin" w:hAnsi="Times New Roman" w:cs="Times New Roman"/>
                <w:b/>
                <w:sz w:val="24"/>
                <w:szCs w:val="24"/>
              </w:rPr>
              <w:t>Часть, формируемая участниками образовательных отношений</w:t>
            </w:r>
            <w:r w:rsidR="00171B6B" w:rsidRPr="005B1926">
              <w:rPr>
                <w:rFonts w:ascii="Times New Roman" w:eastAsia="SchoolBookSanPin" w:hAnsi="Times New Roman" w:cs="Times New Roman"/>
                <w:b/>
                <w:sz w:val="24"/>
                <w:szCs w:val="24"/>
              </w:rPr>
              <w:t>:</w:t>
            </w:r>
          </w:p>
          <w:p w14:paraId="41C15EAC" w14:textId="77777777" w:rsidR="00D07728" w:rsidRPr="005B1926" w:rsidRDefault="00D07728" w:rsidP="005B1926">
            <w:pPr>
              <w:spacing w:after="0" w:line="240" w:lineRule="auto"/>
              <w:ind w:left="57" w:right="57"/>
              <w:rPr>
                <w:rFonts w:ascii="Times New Roman" w:eastAsia="SchoolBookSanPin" w:hAnsi="Times New Roman" w:cs="Times New Roman"/>
                <w:b/>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3259C0B4"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8429986"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6E08853D"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57EC7403"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0</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252B84DD"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w:t>
            </w:r>
          </w:p>
        </w:tc>
      </w:tr>
      <w:tr w:rsidR="00171B6B" w:rsidRPr="005B1926" w14:paraId="6C7E3F58" w14:textId="77777777" w:rsidTr="00937D11">
        <w:trPr>
          <w:trHeight w:hRule="exact" w:val="705"/>
        </w:trPr>
        <w:tc>
          <w:tcPr>
            <w:tcW w:w="4353" w:type="dxa"/>
            <w:gridSpan w:val="2"/>
            <w:tcBorders>
              <w:top w:val="single" w:sz="4" w:space="0" w:color="000000"/>
              <w:left w:val="single" w:sz="4" w:space="0" w:color="000000"/>
              <w:bottom w:val="single" w:sz="4" w:space="0" w:color="000000"/>
              <w:right w:val="single" w:sz="4" w:space="0" w:color="000000"/>
            </w:tcBorders>
            <w:vAlign w:val="center"/>
          </w:tcPr>
          <w:p w14:paraId="140BF4A9" w14:textId="77777777" w:rsidR="00171B6B" w:rsidRPr="005B1926" w:rsidRDefault="00C1196D"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История и культура народов М</w:t>
            </w:r>
            <w:r w:rsidR="00937D11" w:rsidRPr="005B1926">
              <w:rPr>
                <w:rFonts w:ascii="Times New Roman" w:eastAsia="SchoolBookSanPin" w:hAnsi="Times New Roman" w:cs="Times New Roman"/>
                <w:sz w:val="24"/>
                <w:szCs w:val="24"/>
              </w:rPr>
              <w:t>арий Эл</w:t>
            </w:r>
          </w:p>
          <w:p w14:paraId="29B5B630" w14:textId="77777777" w:rsidR="00937D11" w:rsidRPr="005B1926" w:rsidRDefault="00937D11" w:rsidP="005B1926">
            <w:pPr>
              <w:spacing w:after="0" w:line="240" w:lineRule="auto"/>
              <w:ind w:left="57" w:right="57" w:firstLine="1524"/>
              <w:rPr>
                <w:rFonts w:ascii="Times New Roman" w:eastAsia="SchoolBookSanPin" w:hAnsi="Times New Roman" w:cs="Times New Roman"/>
                <w:sz w:val="24"/>
                <w:szCs w:val="24"/>
              </w:rPr>
            </w:pPr>
          </w:p>
        </w:tc>
        <w:tc>
          <w:tcPr>
            <w:tcW w:w="1189" w:type="dxa"/>
            <w:tcBorders>
              <w:top w:val="single" w:sz="4" w:space="0" w:color="000000"/>
              <w:left w:val="single" w:sz="4" w:space="0" w:color="000000"/>
              <w:bottom w:val="single" w:sz="4" w:space="0" w:color="000000"/>
              <w:right w:val="single" w:sz="4" w:space="0" w:color="000000"/>
            </w:tcBorders>
            <w:vAlign w:val="center"/>
          </w:tcPr>
          <w:p w14:paraId="3B1B0B28" w14:textId="77777777" w:rsidR="00171B6B" w:rsidRPr="005B1926" w:rsidRDefault="00FD4603"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14:paraId="1787CE75" w14:textId="77777777" w:rsidR="00171B6B" w:rsidRPr="005B1926" w:rsidRDefault="00171B6B"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50081893" w14:textId="77777777" w:rsidR="00171B6B" w:rsidRPr="005B1926" w:rsidRDefault="00171B6B"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61A39079" w14:textId="77777777" w:rsidR="00171B6B" w:rsidRPr="005B1926" w:rsidRDefault="00FD4603"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07" w:type="dxa"/>
            <w:tcBorders>
              <w:top w:val="single" w:sz="4" w:space="0" w:color="000000"/>
              <w:left w:val="single" w:sz="4" w:space="0" w:color="000000"/>
              <w:bottom w:val="single" w:sz="4" w:space="0" w:color="000000"/>
              <w:right w:val="single" w:sz="4" w:space="0" w:color="000000"/>
            </w:tcBorders>
            <w:vAlign w:val="center"/>
          </w:tcPr>
          <w:p w14:paraId="5AEA6053" w14:textId="77777777" w:rsidR="00171B6B" w:rsidRPr="005B1926" w:rsidRDefault="00FD4603"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r>
      <w:tr w:rsidR="00171B6B" w:rsidRPr="005B1926" w14:paraId="3518C73C" w14:textId="77777777" w:rsidTr="009B648F">
        <w:trPr>
          <w:trHeight w:hRule="exact" w:val="612"/>
        </w:trPr>
        <w:tc>
          <w:tcPr>
            <w:tcW w:w="4353" w:type="dxa"/>
            <w:gridSpan w:val="2"/>
            <w:tcBorders>
              <w:top w:val="single" w:sz="4" w:space="0" w:color="000000"/>
              <w:left w:val="single" w:sz="4" w:space="0" w:color="000000"/>
              <w:bottom w:val="single" w:sz="4" w:space="0" w:color="000000"/>
              <w:right w:val="single" w:sz="4" w:space="0" w:color="000000"/>
            </w:tcBorders>
            <w:vAlign w:val="center"/>
          </w:tcPr>
          <w:p w14:paraId="42510216" w14:textId="77777777" w:rsidR="00171B6B" w:rsidRPr="005B1926" w:rsidRDefault="00171B6B" w:rsidP="005B1926">
            <w:pPr>
              <w:spacing w:after="0" w:line="240" w:lineRule="auto"/>
              <w:ind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Литературное чтение</w:t>
            </w:r>
          </w:p>
        </w:tc>
        <w:tc>
          <w:tcPr>
            <w:tcW w:w="1189" w:type="dxa"/>
            <w:tcBorders>
              <w:top w:val="single" w:sz="4" w:space="0" w:color="000000"/>
              <w:left w:val="single" w:sz="4" w:space="0" w:color="000000"/>
              <w:bottom w:val="single" w:sz="4" w:space="0" w:color="000000"/>
              <w:right w:val="single" w:sz="4" w:space="0" w:color="000000"/>
            </w:tcBorders>
            <w:vAlign w:val="center"/>
          </w:tcPr>
          <w:p w14:paraId="38C9EE38" w14:textId="77777777" w:rsidR="00171B6B" w:rsidRPr="005B1926" w:rsidRDefault="00171B6B"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w:t>
            </w:r>
          </w:p>
        </w:tc>
        <w:tc>
          <w:tcPr>
            <w:tcW w:w="1040" w:type="dxa"/>
            <w:tcBorders>
              <w:top w:val="single" w:sz="4" w:space="0" w:color="000000"/>
              <w:left w:val="single" w:sz="4" w:space="0" w:color="000000"/>
              <w:bottom w:val="single" w:sz="4" w:space="0" w:color="000000"/>
              <w:right w:val="single" w:sz="4" w:space="0" w:color="000000"/>
            </w:tcBorders>
            <w:vAlign w:val="center"/>
          </w:tcPr>
          <w:p w14:paraId="35C4A739" w14:textId="77777777" w:rsidR="00171B6B" w:rsidRPr="005B1926" w:rsidRDefault="00FD4603"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40" w:type="dxa"/>
            <w:tcBorders>
              <w:top w:val="single" w:sz="4" w:space="0" w:color="000000"/>
              <w:left w:val="single" w:sz="4" w:space="0" w:color="000000"/>
              <w:bottom w:val="single" w:sz="4" w:space="0" w:color="000000"/>
              <w:right w:val="single" w:sz="4" w:space="0" w:color="000000"/>
            </w:tcBorders>
            <w:vAlign w:val="center"/>
          </w:tcPr>
          <w:p w14:paraId="544FF71E" w14:textId="77777777" w:rsidR="00171B6B" w:rsidRPr="005B1926" w:rsidRDefault="00FD4603"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191" w:type="dxa"/>
            <w:gridSpan w:val="2"/>
            <w:tcBorders>
              <w:top w:val="single" w:sz="4" w:space="0" w:color="000000"/>
              <w:left w:val="single" w:sz="4" w:space="0" w:color="000000"/>
              <w:bottom w:val="single" w:sz="4" w:space="0" w:color="000000"/>
              <w:right w:val="single" w:sz="4" w:space="0" w:color="000000"/>
            </w:tcBorders>
            <w:vAlign w:val="center"/>
          </w:tcPr>
          <w:p w14:paraId="1AC829B2" w14:textId="77777777" w:rsidR="00171B6B" w:rsidRPr="005B1926" w:rsidRDefault="00FD4603"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c>
          <w:tcPr>
            <w:tcW w:w="1007" w:type="dxa"/>
            <w:tcBorders>
              <w:top w:val="single" w:sz="4" w:space="0" w:color="000000"/>
              <w:left w:val="single" w:sz="4" w:space="0" w:color="000000"/>
              <w:bottom w:val="single" w:sz="4" w:space="0" w:color="000000"/>
              <w:right w:val="single" w:sz="4" w:space="0" w:color="000000"/>
            </w:tcBorders>
            <w:vAlign w:val="center"/>
          </w:tcPr>
          <w:p w14:paraId="0BF44571" w14:textId="77777777" w:rsidR="00171B6B" w:rsidRPr="005B1926" w:rsidRDefault="00FD4603"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w:t>
            </w:r>
          </w:p>
        </w:tc>
      </w:tr>
      <w:tr w:rsidR="00215334" w:rsidRPr="005B1926" w14:paraId="53F83741" w14:textId="77777777" w:rsidTr="009B648F">
        <w:trPr>
          <w:trHeight w:hRule="exact" w:val="566"/>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12A011B5"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Учебные недели</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21D3F61E"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33</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5B959A90"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155772F6"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56E20961"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34</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388EA90D"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135</w:t>
            </w:r>
          </w:p>
        </w:tc>
      </w:tr>
      <w:tr w:rsidR="00215334" w:rsidRPr="005B1926" w14:paraId="7BE2BB9C" w14:textId="77777777" w:rsidTr="009B648F">
        <w:trPr>
          <w:trHeight w:hRule="exact" w:val="405"/>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746CA927"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Всего часов</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07A236A1"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693</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51682E5"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782</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7BA8852C"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782</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0B09DE1A"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782</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149A3B54"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3039</w:t>
            </w:r>
          </w:p>
        </w:tc>
      </w:tr>
      <w:tr w:rsidR="00215334" w:rsidRPr="005B1926" w14:paraId="332AA375" w14:textId="77777777" w:rsidTr="009B648F">
        <w:trPr>
          <w:trHeight w:hRule="exact" w:val="1854"/>
        </w:trPr>
        <w:tc>
          <w:tcPr>
            <w:tcW w:w="4353" w:type="dxa"/>
            <w:gridSpan w:val="2"/>
            <w:tcBorders>
              <w:top w:val="single" w:sz="4" w:space="0" w:color="000000"/>
              <w:left w:val="single" w:sz="4" w:space="0" w:color="000000"/>
              <w:bottom w:val="single" w:sz="4" w:space="0" w:color="000000"/>
              <w:right w:val="single" w:sz="4" w:space="0" w:color="000000"/>
            </w:tcBorders>
            <w:vAlign w:val="center"/>
            <w:hideMark/>
          </w:tcPr>
          <w:p w14:paraId="4444556B" w14:textId="77777777" w:rsidR="00215334" w:rsidRPr="005B1926" w:rsidRDefault="00215334" w:rsidP="005B1926">
            <w:pPr>
              <w:spacing w:after="0" w:line="240" w:lineRule="auto"/>
              <w:ind w:left="57" w:right="57"/>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lastRenderedPageBreak/>
              <w:t>Максимально допустимая недельная нагрузка, предусмотренная действующими санитарными правилами и гигиеническими нормативами</w:t>
            </w:r>
          </w:p>
        </w:tc>
        <w:tc>
          <w:tcPr>
            <w:tcW w:w="1189" w:type="dxa"/>
            <w:tcBorders>
              <w:top w:val="single" w:sz="4" w:space="0" w:color="000000"/>
              <w:left w:val="single" w:sz="4" w:space="0" w:color="000000"/>
              <w:bottom w:val="single" w:sz="4" w:space="0" w:color="000000"/>
              <w:right w:val="single" w:sz="4" w:space="0" w:color="000000"/>
            </w:tcBorders>
            <w:vAlign w:val="center"/>
            <w:hideMark/>
          </w:tcPr>
          <w:p w14:paraId="0C8DCC8E"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21</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36ED1F88"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23</w:t>
            </w:r>
          </w:p>
        </w:tc>
        <w:tc>
          <w:tcPr>
            <w:tcW w:w="1040" w:type="dxa"/>
            <w:tcBorders>
              <w:top w:val="single" w:sz="4" w:space="0" w:color="000000"/>
              <w:left w:val="single" w:sz="4" w:space="0" w:color="000000"/>
              <w:bottom w:val="single" w:sz="4" w:space="0" w:color="000000"/>
              <w:right w:val="single" w:sz="4" w:space="0" w:color="000000"/>
            </w:tcBorders>
            <w:vAlign w:val="center"/>
            <w:hideMark/>
          </w:tcPr>
          <w:p w14:paraId="41DF63DF"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23</w:t>
            </w:r>
          </w:p>
        </w:tc>
        <w:tc>
          <w:tcPr>
            <w:tcW w:w="1191" w:type="dxa"/>
            <w:gridSpan w:val="2"/>
            <w:tcBorders>
              <w:top w:val="single" w:sz="4" w:space="0" w:color="000000"/>
              <w:left w:val="single" w:sz="4" w:space="0" w:color="000000"/>
              <w:bottom w:val="single" w:sz="4" w:space="0" w:color="000000"/>
              <w:right w:val="single" w:sz="4" w:space="0" w:color="000000"/>
            </w:tcBorders>
            <w:vAlign w:val="center"/>
            <w:hideMark/>
          </w:tcPr>
          <w:p w14:paraId="32073615"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23</w:t>
            </w:r>
          </w:p>
        </w:tc>
        <w:tc>
          <w:tcPr>
            <w:tcW w:w="1007" w:type="dxa"/>
            <w:tcBorders>
              <w:top w:val="single" w:sz="4" w:space="0" w:color="000000"/>
              <w:left w:val="single" w:sz="4" w:space="0" w:color="000000"/>
              <w:bottom w:val="single" w:sz="4" w:space="0" w:color="000000"/>
              <w:right w:val="single" w:sz="4" w:space="0" w:color="000000"/>
            </w:tcBorders>
            <w:vAlign w:val="center"/>
            <w:hideMark/>
          </w:tcPr>
          <w:p w14:paraId="59B295D3" w14:textId="77777777" w:rsidR="00215334" w:rsidRPr="005B1926" w:rsidRDefault="00215334" w:rsidP="005B1926">
            <w:pPr>
              <w:spacing w:after="0" w:line="240" w:lineRule="auto"/>
              <w:ind w:left="57" w:right="57"/>
              <w:jc w:val="center"/>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90</w:t>
            </w:r>
          </w:p>
        </w:tc>
      </w:tr>
    </w:tbl>
    <w:p w14:paraId="05CD9740" w14:textId="77777777" w:rsidR="00215334" w:rsidRPr="005B1926" w:rsidRDefault="00215334" w:rsidP="005B1926">
      <w:pPr>
        <w:widowControl w:val="0"/>
        <w:spacing w:after="200" w:line="240" w:lineRule="auto"/>
        <w:rPr>
          <w:rFonts w:ascii="Times New Roman" w:eastAsia="Calibri" w:hAnsi="Times New Roman" w:cs="Times New Roman"/>
          <w:sz w:val="24"/>
          <w:szCs w:val="24"/>
        </w:rPr>
      </w:pPr>
    </w:p>
    <w:p w14:paraId="3B301A43"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В целях реализации основных общеобразовательных программ в соответствии с образовательной программой образовательной организации осуществляется деление классов на две группы при проведении учебных занятий по «Иностранному язы</w:t>
      </w:r>
      <w:r w:rsidR="00C1196D" w:rsidRPr="005B1926">
        <w:rPr>
          <w:rFonts w:ascii="Times New Roman" w:eastAsia="SchoolBookSanPin" w:hAnsi="Times New Roman" w:cs="Times New Roman"/>
          <w:sz w:val="24"/>
          <w:szCs w:val="24"/>
        </w:rPr>
        <w:t>ку» при наполняемости классов 20</w:t>
      </w:r>
      <w:r w:rsidRPr="005B1926">
        <w:rPr>
          <w:rFonts w:ascii="Times New Roman" w:eastAsia="SchoolBookSanPin" w:hAnsi="Times New Roman" w:cs="Times New Roman"/>
          <w:sz w:val="24"/>
          <w:szCs w:val="24"/>
        </w:rPr>
        <w:t xml:space="preserve"> и более человек.</w:t>
      </w:r>
    </w:p>
    <w:p w14:paraId="3F6C5608"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При организации обучения в очно-заочной форме учебные планы должны быть основаны на требованиях ФГОС начального общего образования. Уменьшать количество обязательных учебных предметов запрещено. Соотношение часов классно-урочной и самостоятельной работы обучающихся определяется образовательной организацией самостоятельно.</w:t>
      </w:r>
    </w:p>
    <w:p w14:paraId="3A2D34A4"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Образовательные организации для использования при реализации образовательных программ выбирают:</w:t>
      </w:r>
    </w:p>
    <w:p w14:paraId="73495935"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 учебники из числа входящих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 Министерства просвещения Российской Федерации от 21.09.2022 №858); </w:t>
      </w:r>
    </w:p>
    <w:p w14:paraId="5FF03A17"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 учебные пособия, выпущенные организациями, входящими в перечень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Министерства образования и науки РФ от 09.06.2016 №699); </w:t>
      </w:r>
    </w:p>
    <w:p w14:paraId="1DF17DAB"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 электронные образовательные ресурсы,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(Приказ Министерства просвещение Российской Федерации от 02.08.2022 №653). </w:t>
      </w:r>
    </w:p>
    <w:p w14:paraId="546EBF85"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Норма обеспеченности образовательной деятельности учебными изданиями определяется исходя из расчета:</w:t>
      </w:r>
    </w:p>
    <w:p w14:paraId="37B62636"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не менее одного учебника в печатной и (или) электронной форме, достаточного для освоения программы учебного предмета на каждого обучающегося по каждому учебному предмету, входящему в обязательную часть учебного плана основных общеобразовательных программ;</w:t>
      </w:r>
    </w:p>
    <w:p w14:paraId="61E4B7BD"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не менее одного учебника в печатной и (или) электронной форме или учебного пособия, достаточного для освоения программы учебного предмета на каждого обучающегося по каждому учебному предмету, входящему в часть, формируемую участниками образовательных отношений, учебного плана основных общеобразовательных программ.</w:t>
      </w:r>
    </w:p>
    <w:p w14:paraId="1E69AA80" w14:textId="77777777" w:rsidR="00D07728"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Учебная нагрузка педагогических работников определяется с учетом количества часов по учебным планам, рабочим программам учебных предметов, образовательным программам в соответствии с приказом Министерства образования и науки Российской Федерации от 22.12.2014 № 1601 «О продолжительности рабочего времени (нормах часов педагогической работы за ставку заработной платы) педагогических работников и о порядке определения учебной нагрузки педагогических работников, оговариваемой в трудовом оговоре».</w:t>
      </w:r>
    </w:p>
    <w:p w14:paraId="6AF31C00" w14:textId="4D1A55C5" w:rsidR="004848F5" w:rsidRPr="005B1926" w:rsidRDefault="00D07728"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lastRenderedPageBreak/>
        <w:t>При определении учебной нагрузки педагогических работников учитывается вся учебная нагрузка, предусмотренная образовательной программой образовательной организации. Нагрузка педагогических работников, ведущих занятия в рамках внеурочной деятельности, при тарификации педагогических работников устанавливается как педагогическая нагрузка по основной должности. Оплата труда педагогических работников, ведущих занятия в рамках внеурочной деятельности, устанавливается с учетом всех коэффициентов конкретного педагогического работника. Часы коррекционно-развивающих занятий, определенные образовательной программой образовательной организации, реализующей адаптированные основные общеобразовательные программы, также подлежат тарификации.</w:t>
      </w:r>
    </w:p>
    <w:p w14:paraId="0B860937" w14:textId="77777777" w:rsidR="009B648F" w:rsidRPr="005B1926" w:rsidRDefault="00215334" w:rsidP="005B1926">
      <w:pPr>
        <w:keepNext/>
        <w:keepLines/>
        <w:spacing w:after="0" w:line="240" w:lineRule="auto"/>
        <w:ind w:firstLine="709"/>
        <w:jc w:val="center"/>
        <w:outlineLvl w:val="2"/>
        <w:rPr>
          <w:rFonts w:ascii="Times New Roman" w:eastAsia="OfficinaSansBoldITC" w:hAnsi="Times New Roman" w:cs="Times New Roman"/>
          <w:b/>
          <w:sz w:val="24"/>
          <w:szCs w:val="24"/>
        </w:rPr>
      </w:pPr>
      <w:r w:rsidRPr="005B1926">
        <w:rPr>
          <w:rFonts w:ascii="Times New Roman" w:eastAsia="OfficinaSansBoldITC" w:hAnsi="Times New Roman" w:cs="Times New Roman"/>
          <w:b/>
          <w:sz w:val="24"/>
          <w:szCs w:val="24"/>
        </w:rPr>
        <w:t>Календарный уч</w:t>
      </w:r>
      <w:r w:rsidR="009B648F" w:rsidRPr="005B1926">
        <w:rPr>
          <w:rFonts w:ascii="Times New Roman" w:eastAsia="OfficinaSansBoldITC" w:hAnsi="Times New Roman" w:cs="Times New Roman"/>
          <w:b/>
          <w:sz w:val="24"/>
          <w:szCs w:val="24"/>
        </w:rPr>
        <w:t>ебный график</w:t>
      </w:r>
    </w:p>
    <w:p w14:paraId="301C34F5" w14:textId="77777777" w:rsidR="00215334" w:rsidRPr="005B1926" w:rsidRDefault="00215334" w:rsidP="005B1926">
      <w:pPr>
        <w:keepNext/>
        <w:keepLines/>
        <w:spacing w:after="0" w:line="240" w:lineRule="auto"/>
        <w:ind w:firstLine="709"/>
        <w:jc w:val="center"/>
        <w:outlineLvl w:val="2"/>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Календарный учебный график определяет чередование учебной деятельности и плановых перерывов при получении образования для отдыха и иных социальных целей (каникул) по календарным периодам учебного года:</w:t>
      </w:r>
    </w:p>
    <w:p w14:paraId="45287AC3"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даты начала и окончания учебного года;</w:t>
      </w:r>
    </w:p>
    <w:p w14:paraId="3CFA69ED"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-продолжительность учебного года, учебных четвертей;</w:t>
      </w:r>
    </w:p>
    <w:p w14:paraId="6DBE6FD4"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-сроки и продолжительность каникул;</w:t>
      </w:r>
    </w:p>
    <w:p w14:paraId="3DD503D7"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-сроки проведения промежуточной аттестации.</w:t>
      </w:r>
    </w:p>
    <w:p w14:paraId="30011145"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Организация образовательной деятельности осуществляется по учебным четвертям. Каждая образовательная организация самостоятельно определяет режим работы (5-дневная или 6-дневная учебная неделя) с учетом законодательства Российской Федерации.</w:t>
      </w:r>
    </w:p>
    <w:p w14:paraId="34004674" w14:textId="77777777" w:rsidR="00FD4603" w:rsidRPr="005B1926" w:rsidRDefault="00FD4603"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 план образовательной организации составлен в расчёте на весь учебный год.</w:t>
      </w:r>
    </w:p>
    <w:p w14:paraId="099BA770" w14:textId="77777777" w:rsidR="004848F5" w:rsidRPr="005B1926" w:rsidRDefault="004848F5"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Образовательная организация самостоятельно определяет режим работы (5-дневная или 6-дневная учебная неделя). Для обучающихся 1 классов максимальная продолжительность учебной недели составляет 5 дней.</w:t>
      </w:r>
    </w:p>
    <w:p w14:paraId="33731841" w14:textId="77777777" w:rsidR="004848F5" w:rsidRPr="005B1926" w:rsidRDefault="004848F5"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Продолжительность учебного года при получении начального общего образования составляет 34 недели, в 1 классе – 33 недели.</w:t>
      </w:r>
    </w:p>
    <w:p w14:paraId="617641AA" w14:textId="77777777" w:rsidR="004848F5" w:rsidRPr="005B1926" w:rsidRDefault="004848F5"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 год в образовательной организации начинается 1 сентября. Если этот день приходится на выходной день, то в этом случае учебный год начинается в первый, следующий за ним, рабочий день.</w:t>
      </w:r>
    </w:p>
    <w:p w14:paraId="10C1FE9D" w14:textId="77777777" w:rsidR="004848F5" w:rsidRPr="005B1926" w:rsidRDefault="004848F5"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Учебный год в образовательной организации заканчивается 26 мая. Если этот день приходится на выходной день, то в этом случае учебный год заканчивается в предыдущий рабочий день.</w:t>
      </w:r>
    </w:p>
    <w:p w14:paraId="7D517711" w14:textId="77777777" w:rsidR="004848F5" w:rsidRPr="005B1926" w:rsidRDefault="004848F5"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Продолжительность учебных периодов составляет в первом полугодии не более 8 учебных недель; во втором полугодии – не более 10 недель. Наиболее рациональным графиком является равномерное чередование период учебного времени и каникул. Продолжительность каникул должна составлять не менее 7 календарных дней.</w:t>
      </w:r>
    </w:p>
    <w:p w14:paraId="3951C38F" w14:textId="77777777" w:rsidR="004848F5" w:rsidRPr="005B1926" w:rsidRDefault="004848F5"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Для обучающихся в 1 классе устанавливаются в течение года дополнительные недельные каникулы.</w:t>
      </w:r>
    </w:p>
    <w:p w14:paraId="10C80C82"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С целью профилактики переутомления в федеральном календарном учебном графике предусматривается чередование периодов учебного времени и каникул. Продолжительность каникул должна составлять не менее 7 календарных дней.</w:t>
      </w:r>
    </w:p>
    <w:p w14:paraId="65949C9C"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Продолжительность учебных четвертей составляет: I четверть – 8 учебных недель (для 1–4 классов); II четверть – 8 учебных недель (для 1–4 классов); III четверть – 11 учебных недель (для 2–4 классов), 10 учебных недель (для 1 классов); IV четверть – 7 учебных недель (для 1–4 классов).</w:t>
      </w:r>
    </w:p>
    <w:p w14:paraId="1148EE28"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Продолжительность каникул составляет: </w:t>
      </w:r>
    </w:p>
    <w:p w14:paraId="35E53412"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по окончании I четверти (осенние каникулы) – 9 календарных дней (для 1–4 классов); </w:t>
      </w:r>
    </w:p>
    <w:p w14:paraId="350B7194"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lastRenderedPageBreak/>
        <w:t xml:space="preserve">по окончании II четверти (зимние каникулы) – 9 календарных дней (для 1–4 классов); </w:t>
      </w:r>
    </w:p>
    <w:p w14:paraId="131108D8"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дополнительные каникулы – 9 календарных дней (для 1 классов); </w:t>
      </w:r>
    </w:p>
    <w:p w14:paraId="0F8D044A"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по окончании III четверти (весенние каникулы) – 9 календарных дней (для 1–4 классов); </w:t>
      </w:r>
    </w:p>
    <w:p w14:paraId="2FEA38BE"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по окончании учебного года (летние каникулы) – не менее 8 недель.</w:t>
      </w:r>
    </w:p>
    <w:p w14:paraId="478F8ACB" w14:textId="77777777" w:rsidR="00FD4603" w:rsidRPr="005B1926" w:rsidRDefault="00FD4603"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Продолжительность урока составляет:</w:t>
      </w:r>
    </w:p>
    <w:p w14:paraId="68CC694E" w14:textId="77777777" w:rsidR="00FD4603" w:rsidRPr="005B1926" w:rsidRDefault="00FD4603"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в 1 классе – 35 минут (сентябрь – декабрь), 40 минут (январь – май);</w:t>
      </w:r>
    </w:p>
    <w:p w14:paraId="04F0D432" w14:textId="77777777" w:rsidR="00FD4603" w:rsidRPr="005B1926" w:rsidRDefault="00FD4603"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в классах, в которых обучаются обучающиеся с ОВЗ – 40 минут;</w:t>
      </w:r>
    </w:p>
    <w:p w14:paraId="26092322" w14:textId="77777777" w:rsidR="00FD4603" w:rsidRPr="005B1926" w:rsidRDefault="00FD4603"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в 2–4 классах – 40–45 минут (по решению образовательной организации). </w:t>
      </w:r>
    </w:p>
    <w:p w14:paraId="4795A631"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Продолжительность перемен между уроками составляет не менее 10 минут, большой перемены (после 2 или 3 урока) – 20–30 минут. Вместо одной большой перемены допускается после 2 и 3 уроков устанавливать две перемены по 20 минут каждая.</w:t>
      </w:r>
    </w:p>
    <w:p w14:paraId="531593A5"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Продолжительность перемены между урочной и внеурочной деятельностью составляет не менее 20–30 минут, за исключением обучающихся с ограниченными возможностями здоровья, обучение которых осуществляется по специальной индивидуальной программе развития.</w:t>
      </w:r>
    </w:p>
    <w:p w14:paraId="7DCE05B7"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Расписание уроков составляется с учетом дневной и недельной умственной работоспособности обучающихся и шкалы трудности учебных предметов, определенной Гигиеническими нормативами.</w:t>
      </w:r>
    </w:p>
    <w:p w14:paraId="63BE4972"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Образовательная недельная нагрузка распределяется равномерно в течение учебной недели, при этом объём максимально допустимой нагрузки в течение дня составляет:</w:t>
      </w:r>
    </w:p>
    <w:p w14:paraId="16147FF2"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для обучающихся 1-х классов –4 урока и один раз в неделю – 5 уроков, за счет урока физической культуры;</w:t>
      </w:r>
    </w:p>
    <w:p w14:paraId="2B7D1F1D"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для обучающихся 2–4 классов –5 уроков и один раз в неделю 6 уроков за счет урока физической культуры.</w:t>
      </w:r>
    </w:p>
    <w:p w14:paraId="7A1F57D9"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Обучение в 1 классе осуществляется с соблюдением следующих требований:</w:t>
      </w:r>
    </w:p>
    <w:p w14:paraId="1F7A2881"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учебные занятия проводятся по 5-дневной учебной неделе и только в первую смену, обучение в первом полугодии: в сентябре, октябре – по 3 урока в день по 35 минут каждый, в ноябре – декабре – по 4 урока в день по 35 минут каждый; в январе – мае – по 4 урока в день по 40 минут каждый;</w:t>
      </w:r>
    </w:p>
    <w:p w14:paraId="2C709C54"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в середине учебного дня организуется динамическая пауза продолжительностью не менее 40 минут;</w:t>
      </w:r>
    </w:p>
    <w:p w14:paraId="772A1695"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предоставляются дополнительные недельные каникулы в середине третьей четверти. Возможна организация дополнительных каникул независимо от четвертей (триместров).</w:t>
      </w:r>
    </w:p>
    <w:p w14:paraId="24B14AB1"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 xml:space="preserve">Занятия начинаются не ранее 8 часов утра и заканчиваются не позднее 19 часов. </w:t>
      </w:r>
    </w:p>
    <w:p w14:paraId="408B25D1" w14:textId="77777777" w:rsidR="00215334" w:rsidRPr="005B1926" w:rsidRDefault="00215334" w:rsidP="005B1926">
      <w:pPr>
        <w:spacing w:after="0" w:line="240" w:lineRule="auto"/>
        <w:ind w:firstLine="709"/>
        <w:jc w:val="both"/>
        <w:rPr>
          <w:rFonts w:ascii="Times New Roman" w:eastAsia="SchoolBookSanPin" w:hAnsi="Times New Roman" w:cs="Times New Roman"/>
          <w:sz w:val="24"/>
          <w:szCs w:val="24"/>
        </w:rPr>
      </w:pPr>
      <w:r w:rsidRPr="005B1926">
        <w:rPr>
          <w:rFonts w:ascii="Times New Roman" w:eastAsia="SchoolBookSanPin" w:hAnsi="Times New Roman" w:cs="Times New Roman"/>
          <w:sz w:val="24"/>
          <w:szCs w:val="24"/>
        </w:rPr>
        <w:t>Факультативные занятия и занятия по программам дополнительного образования планируют на дни с наименьшим количеством обязательных уроков. Между началом факультативных (дополнительных) занятий и последним уроком необходимо организовывать перерыв продолжительностью не менее 20 минут.</w:t>
      </w:r>
    </w:p>
    <w:p w14:paraId="3536A1A3" w14:textId="77777777" w:rsidR="00B13E62" w:rsidRPr="005B1926" w:rsidRDefault="00215334" w:rsidP="005B1926">
      <w:pPr>
        <w:spacing w:after="0" w:line="240" w:lineRule="auto"/>
        <w:ind w:firstLine="709"/>
        <w:jc w:val="both"/>
        <w:rPr>
          <w:rFonts w:ascii="Times New Roman" w:hAnsi="Times New Roman" w:cs="Times New Roman"/>
          <w:sz w:val="24"/>
          <w:szCs w:val="24"/>
        </w:rPr>
      </w:pPr>
      <w:r w:rsidRPr="005B1926">
        <w:rPr>
          <w:rFonts w:ascii="Times New Roman" w:eastAsia="SchoolBookSanPin" w:hAnsi="Times New Roman" w:cs="Times New Roman"/>
          <w:sz w:val="24"/>
          <w:szCs w:val="24"/>
        </w:rPr>
        <w:t>При составлении календарного учебного графика образовательная организация может использовать организацию учебного года по триместрам. При этом наиболее рациональным графиком является равномерное чередование периодов учебы и каникул в течение учебного года – 5–6 недель учебных периодов чередуются с недельными каникулами</w:t>
      </w:r>
      <w:r w:rsidR="00F949FD" w:rsidRPr="005B1926">
        <w:rPr>
          <w:rFonts w:ascii="Times New Roman" w:eastAsia="SchoolBookSanPin" w:hAnsi="Times New Roman" w:cs="Times New Roman"/>
          <w:sz w:val="24"/>
          <w:szCs w:val="24"/>
        </w:rPr>
        <w:t>.</w:t>
      </w:r>
    </w:p>
    <w:p w14:paraId="0BE3B479"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p>
    <w:p w14:paraId="398F39A9" w14:textId="77777777" w:rsidR="00F949FD" w:rsidRPr="005B1926" w:rsidRDefault="00F949FD" w:rsidP="005B1926">
      <w:pPr>
        <w:spacing w:after="0" w:line="240" w:lineRule="auto"/>
        <w:ind w:firstLine="709"/>
        <w:jc w:val="both"/>
        <w:rPr>
          <w:rFonts w:ascii="Times New Roman" w:eastAsia="SchoolBookSanPin" w:hAnsi="Times New Roman" w:cs="Times New Roman"/>
          <w:sz w:val="24"/>
          <w:szCs w:val="24"/>
        </w:rPr>
      </w:pPr>
    </w:p>
    <w:p w14:paraId="46A3C89C" w14:textId="77777777" w:rsidR="00F949FD" w:rsidRPr="005B1926" w:rsidRDefault="00F949FD" w:rsidP="005B1926">
      <w:pPr>
        <w:spacing w:line="240" w:lineRule="auto"/>
        <w:rPr>
          <w:sz w:val="24"/>
          <w:szCs w:val="24"/>
        </w:rPr>
      </w:pPr>
    </w:p>
    <w:p w14:paraId="1453D5B3" w14:textId="77777777" w:rsidR="00F949FD" w:rsidRPr="005B1926" w:rsidRDefault="00F949FD" w:rsidP="005B1926">
      <w:pPr>
        <w:spacing w:line="240" w:lineRule="auto"/>
        <w:rPr>
          <w:sz w:val="24"/>
          <w:szCs w:val="24"/>
        </w:rPr>
      </w:pPr>
    </w:p>
    <w:sectPr w:rsidR="00F949FD" w:rsidRPr="005B1926" w:rsidSect="003660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choolBookSanPin">
    <w:altName w:val="Cambria Math"/>
    <w:panose1 w:val="00000000000000000000"/>
    <w:charset w:val="00"/>
    <w:family w:val="roman"/>
    <w:notTrueType/>
    <w:pitch w:val="variable"/>
    <w:sig w:usb0="A00002FF" w:usb1="5000204A" w:usb2="00000020" w:usb3="00000000" w:csb0="0000009F" w:csb1="00000000"/>
  </w:font>
  <w:font w:name="OfficinaSansBoldITC">
    <w:altName w:val="Arial"/>
    <w:charset w:val="00"/>
    <w:family w:val="swiss"/>
    <w:pitch w:val="variable"/>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F03B1"/>
    <w:multiLevelType w:val="hybridMultilevel"/>
    <w:tmpl w:val="F468CD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67494"/>
    <w:rsid w:val="000F2BE3"/>
    <w:rsid w:val="00171B6B"/>
    <w:rsid w:val="00203FD7"/>
    <w:rsid w:val="00215334"/>
    <w:rsid w:val="00366035"/>
    <w:rsid w:val="004848F5"/>
    <w:rsid w:val="00580935"/>
    <w:rsid w:val="005B1926"/>
    <w:rsid w:val="005B3B5A"/>
    <w:rsid w:val="005B6093"/>
    <w:rsid w:val="00806955"/>
    <w:rsid w:val="00937D11"/>
    <w:rsid w:val="009B648F"/>
    <w:rsid w:val="00A36AC2"/>
    <w:rsid w:val="00B13E62"/>
    <w:rsid w:val="00BA485A"/>
    <w:rsid w:val="00C1196D"/>
    <w:rsid w:val="00CA3A32"/>
    <w:rsid w:val="00D076EF"/>
    <w:rsid w:val="00D07728"/>
    <w:rsid w:val="00E1732E"/>
    <w:rsid w:val="00EF0489"/>
    <w:rsid w:val="00F256BF"/>
    <w:rsid w:val="00F67494"/>
    <w:rsid w:val="00F949FD"/>
    <w:rsid w:val="00FD460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0616E"/>
  <w15:docId w15:val="{5E6E4116-812C-4B93-9542-F26298736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603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B648F"/>
    <w:pPr>
      <w:spacing w:after="0" w:line="240" w:lineRule="auto"/>
    </w:pPr>
    <w:rPr>
      <w:rFonts w:ascii="Calibri" w:eastAsia="Calibri" w:hAnsi="Calibri" w:cs="Times New Roman"/>
    </w:rPr>
  </w:style>
  <w:style w:type="paragraph" w:styleId="a4">
    <w:name w:val="List Paragraph"/>
    <w:basedOn w:val="a"/>
    <w:uiPriority w:val="34"/>
    <w:qFormat/>
    <w:rsid w:val="00937D11"/>
    <w:pPr>
      <w:ind w:left="720"/>
      <w:contextualSpacing/>
    </w:pPr>
  </w:style>
  <w:style w:type="table" w:customStyle="1" w:styleId="1">
    <w:name w:val="Сетка таблицы1"/>
    <w:basedOn w:val="a1"/>
    <w:uiPriority w:val="59"/>
    <w:rsid w:val="00A36AC2"/>
    <w:pPr>
      <w:spacing w:after="0" w:line="240" w:lineRule="auto"/>
    </w:pPr>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3107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113</TotalTime>
  <Pages>11</Pages>
  <Words>4028</Words>
  <Characters>22966</Characters>
  <Application>Microsoft Office Word</Application>
  <DocSecurity>0</DocSecurity>
  <Lines>191</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Dom</dc:creator>
  <cp:keywords/>
  <dc:description/>
  <cp:lastModifiedBy>Роман Казанцев</cp:lastModifiedBy>
  <cp:revision>15</cp:revision>
  <cp:lastPrinted>2023-11-23T11:53:00Z</cp:lastPrinted>
  <dcterms:created xsi:type="dcterms:W3CDTF">2023-09-10T16:25:00Z</dcterms:created>
  <dcterms:modified xsi:type="dcterms:W3CDTF">2024-11-04T20:41:00Z</dcterms:modified>
</cp:coreProperties>
</file>